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73BC93" w14:textId="77777777" w:rsidR="004D0B40" w:rsidRPr="000E4D4F" w:rsidRDefault="004D0B40" w:rsidP="000E4D4F">
      <w:pPr>
        <w:jc w:val="center"/>
        <w:rPr>
          <w:b/>
        </w:rPr>
      </w:pPr>
      <w:r w:rsidRPr="000E4D4F">
        <w:rPr>
          <w:b/>
        </w:rPr>
        <w:t>ДОГОВОР №</w:t>
      </w:r>
      <w:r w:rsidRPr="000E4D4F">
        <w:rPr>
          <w:b/>
        </w:rPr>
        <w:br/>
        <w:t xml:space="preserve"> об участии в долевом строительстве</w:t>
      </w:r>
    </w:p>
    <w:p w14:paraId="23164E83" w14:textId="77777777" w:rsidR="000E4D4F" w:rsidRDefault="000E4D4F" w:rsidP="000E4D4F">
      <w:pPr>
        <w:jc w:val="center"/>
      </w:pPr>
    </w:p>
    <w:p w14:paraId="29CEBBDA" w14:textId="45B62B59" w:rsidR="004D0B40" w:rsidRPr="000E4D4F" w:rsidRDefault="004D0B40" w:rsidP="000E4D4F">
      <w:pPr>
        <w:jc w:val="center"/>
      </w:pPr>
      <w:r w:rsidRPr="000E4D4F">
        <w:t>г. Батайск</w:t>
      </w:r>
      <w:r w:rsidRPr="000E4D4F">
        <w:tab/>
      </w:r>
      <w:r w:rsidRPr="000E4D4F">
        <w:tab/>
      </w:r>
      <w:r w:rsidRPr="000E4D4F">
        <w:tab/>
      </w:r>
      <w:r w:rsidRPr="000E4D4F">
        <w:tab/>
      </w:r>
      <w:r w:rsidRPr="000E4D4F">
        <w:tab/>
      </w:r>
      <w:r w:rsidRPr="000E4D4F">
        <w:tab/>
        <w:t xml:space="preserve">                   </w:t>
      </w:r>
      <w:proofErr w:type="gramStart"/>
      <w:r w:rsidRPr="000E4D4F">
        <w:t xml:space="preserve">   «</w:t>
      </w:r>
      <w:proofErr w:type="gramEnd"/>
      <w:r w:rsidRPr="000E4D4F">
        <w:t>_____» _________202</w:t>
      </w:r>
      <w:r w:rsidR="00F55CA1">
        <w:t>_</w:t>
      </w:r>
      <w:r w:rsidRPr="000E4D4F">
        <w:t xml:space="preserve">  года</w:t>
      </w:r>
    </w:p>
    <w:p w14:paraId="7B095FE0" w14:textId="77777777" w:rsidR="004D0B40" w:rsidRPr="000E4D4F" w:rsidRDefault="004D0B40" w:rsidP="000E4D4F"/>
    <w:p w14:paraId="7D3EAFD0" w14:textId="77777777" w:rsidR="00D35217" w:rsidRDefault="004D0B40" w:rsidP="0026518F">
      <w:pPr>
        <w:pStyle w:val="a5"/>
        <w:spacing w:before="0" w:beforeAutospacing="0" w:after="0" w:afterAutospacing="0"/>
        <w:ind w:firstLine="708"/>
        <w:jc w:val="both"/>
      </w:pPr>
      <w:r w:rsidRPr="000E4D4F">
        <w:rPr>
          <w:b/>
        </w:rPr>
        <w:t>Общество с ограниченной ответственностью «Специализированный застройщик Приоритет»</w:t>
      </w:r>
      <w:r w:rsidRPr="000E4D4F">
        <w:t xml:space="preserve">, юридический адрес: 346885, г. Батайск, улица Северная звезда дом №10, корпус </w:t>
      </w:r>
      <w:proofErr w:type="gramStart"/>
      <w:r w:rsidRPr="000E4D4F">
        <w:t>2,комната</w:t>
      </w:r>
      <w:proofErr w:type="gramEnd"/>
      <w:r w:rsidRPr="000E4D4F">
        <w:t xml:space="preserve"> 2, ИНН 6141041360, КПП 614101001, ОГРН 1116181004499, в лице директора Жданюк Богдана Николаевича, действующего на основании Устава, именуемое в дальнейшем «Застройщик», с одной стороны, и </w:t>
      </w:r>
    </w:p>
    <w:p w14:paraId="31B011BB" w14:textId="447C2729" w:rsidR="004D0B40" w:rsidRPr="000E4D4F" w:rsidRDefault="00D35217" w:rsidP="0026518F">
      <w:pPr>
        <w:pStyle w:val="a5"/>
        <w:spacing w:before="0" w:beforeAutospacing="0" w:after="0" w:afterAutospacing="0"/>
        <w:ind w:firstLine="708"/>
        <w:jc w:val="both"/>
      </w:pPr>
      <w:r w:rsidRPr="0026518F">
        <w:t>_________________________</w:t>
      </w:r>
      <w:r w:rsidR="004D0B40" w:rsidRPr="0026518F">
        <w:t>____________________________</w:t>
      </w:r>
      <w:r w:rsidR="0026518F" w:rsidRPr="0026518F">
        <w:t>___________________________</w:t>
      </w:r>
      <w:r w:rsidR="004D0B40" w:rsidRPr="000E4D4F">
        <w:rPr>
          <w:bCs/>
        </w:rPr>
        <w:t xml:space="preserve">, </w:t>
      </w:r>
      <w:r w:rsidR="004D0B40" w:rsidRPr="000E4D4F">
        <w:t>именуемый в дальнейшем «</w:t>
      </w:r>
      <w:r w:rsidR="004D0B40" w:rsidRPr="000E4D4F">
        <w:rPr>
          <w:bCs/>
        </w:rPr>
        <w:t>Участник долевого строительства</w:t>
      </w:r>
      <w:r w:rsidR="004D0B40" w:rsidRPr="000E4D4F">
        <w:t>», с другой стороны, заключили настоящий Договор о нижеследующем:</w:t>
      </w:r>
    </w:p>
    <w:p w14:paraId="4AA5086D" w14:textId="77777777" w:rsidR="004D0B40" w:rsidRPr="000E4D4F" w:rsidRDefault="004D0B40" w:rsidP="000E4D4F">
      <w:pPr>
        <w:jc w:val="both"/>
      </w:pPr>
    </w:p>
    <w:p w14:paraId="3841211A" w14:textId="77777777" w:rsidR="004D0B40" w:rsidRPr="000E4D4F" w:rsidRDefault="004D0B40" w:rsidP="000E4D4F">
      <w:pPr>
        <w:widowControl w:val="0"/>
        <w:numPr>
          <w:ilvl w:val="0"/>
          <w:numId w:val="1"/>
        </w:numPr>
        <w:suppressAutoHyphens/>
        <w:snapToGrid w:val="0"/>
        <w:ind w:firstLine="0"/>
        <w:jc w:val="center"/>
      </w:pPr>
      <w:r w:rsidRPr="000E4D4F">
        <w:rPr>
          <w:b/>
        </w:rPr>
        <w:t>ПРЕДМЕТ ДОГОВОРА</w:t>
      </w:r>
    </w:p>
    <w:p w14:paraId="359FC4AD" w14:textId="448CFD78" w:rsidR="004D0B40" w:rsidRPr="00665722" w:rsidRDefault="004D0B40" w:rsidP="000E4D4F">
      <w:pPr>
        <w:autoSpaceDE w:val="0"/>
        <w:jc w:val="both"/>
      </w:pPr>
      <w:r w:rsidRPr="000E4D4F">
        <w:t xml:space="preserve">1.1. Застройщик обязуется своими силами и/или с привлечением других лиц обеспечить возведение </w:t>
      </w:r>
      <w:r w:rsidRPr="000E4D4F">
        <w:rPr>
          <w:b/>
        </w:rPr>
        <w:t>на земельном участке, площадью 9050,00 кв.м., с кадастровым номером 61:46:0010901:4191</w:t>
      </w:r>
      <w:r w:rsidR="002F1E1F" w:rsidRPr="000E4D4F">
        <w:rPr>
          <w:b/>
        </w:rPr>
        <w:t>, расположенном</w:t>
      </w:r>
      <w:r w:rsidRPr="000E4D4F">
        <w:rPr>
          <w:b/>
        </w:rPr>
        <w:t xml:space="preserve"> по адресу: </w:t>
      </w:r>
      <w:r w:rsidRPr="000E4D4F">
        <w:t>Российская Федерация, Ростовская область, городской округ «Город Батайск», город Батайск, улица Северная, земельный участок 2А</w:t>
      </w:r>
      <w:r w:rsidR="00A5776E" w:rsidRPr="000E4D4F">
        <w:rPr>
          <w:b/>
        </w:rPr>
        <w:t xml:space="preserve">, 1-этажное </w:t>
      </w:r>
      <w:r w:rsidR="00F42C7B" w:rsidRPr="000E4D4F">
        <w:rPr>
          <w:b/>
        </w:rPr>
        <w:t>каркасно-монолитное</w:t>
      </w:r>
      <w:r w:rsidRPr="000E4D4F">
        <w:rPr>
          <w:b/>
        </w:rPr>
        <w:t xml:space="preserve"> </w:t>
      </w:r>
      <w:r w:rsidR="00A5776E" w:rsidRPr="000E4D4F">
        <w:rPr>
          <w:b/>
        </w:rPr>
        <w:t>нежилое помещение</w:t>
      </w:r>
      <w:r w:rsidRPr="000E4D4F">
        <w:rPr>
          <w:b/>
        </w:rPr>
        <w:t>,</w:t>
      </w:r>
      <w:r w:rsidR="00482190" w:rsidRPr="000E4D4F">
        <w:rPr>
          <w:b/>
        </w:rPr>
        <w:t xml:space="preserve"> автостоянка</w:t>
      </w:r>
      <w:r w:rsidRPr="000E4D4F">
        <w:rPr>
          <w:b/>
        </w:rPr>
        <w:t xml:space="preserve"> </w:t>
      </w:r>
      <w:r w:rsidRPr="000E4D4F">
        <w:t xml:space="preserve">и после получения разрешения на ввод его в эксплуатацию передать Участнику долевого строительства объект долевого строительства, определенный п. 1.2. настоящего  Договора, а Участник долевого строительства в соответствии с настоящим Договором принимает на себя обязательство направить денежные средства на строительство Объекта в порядке и на условиях, предусмотренных настоящим Договором и принять объект долевого строительства в </w:t>
      </w:r>
      <w:r w:rsidRPr="00665722">
        <w:t>собственность. После получения разрешения на ввод в эксплуатацию</w:t>
      </w:r>
      <w:r w:rsidR="002F1E1F" w:rsidRPr="00665722">
        <w:t>,</w:t>
      </w:r>
      <w:r w:rsidRPr="00665722">
        <w:t xml:space="preserve"> Объекту будет присвоен постоянный почтовый адрес.</w:t>
      </w:r>
    </w:p>
    <w:p w14:paraId="4D48FFB5" w14:textId="7CB1FAB5" w:rsidR="004D0B40" w:rsidRPr="000E4D4F" w:rsidRDefault="004D0B40" w:rsidP="000E4D4F">
      <w:pPr>
        <w:tabs>
          <w:tab w:val="left" w:pos="4962"/>
        </w:tabs>
        <w:jc w:val="both"/>
      </w:pPr>
      <w:r w:rsidRPr="00665722">
        <w:t>Основные характеристики</w:t>
      </w:r>
      <w:r w:rsidR="001873A6">
        <w:t xml:space="preserve"> </w:t>
      </w:r>
      <w:r w:rsidR="00ED20DC" w:rsidRPr="00ED20DC">
        <w:t>автостоянк</w:t>
      </w:r>
      <w:r w:rsidR="00ED20DC">
        <w:t>а</w:t>
      </w:r>
      <w:r w:rsidRPr="00665722">
        <w: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244"/>
      </w:tblGrid>
      <w:tr w:rsidR="004D0B40" w:rsidRPr="000E4D4F" w14:paraId="187C9EA0" w14:textId="77777777" w:rsidTr="000E4D4F">
        <w:trPr>
          <w:trHeight w:val="20"/>
        </w:trPr>
        <w:tc>
          <w:tcPr>
            <w:tcW w:w="4962" w:type="dxa"/>
          </w:tcPr>
          <w:p w14:paraId="04869AF3" w14:textId="77777777" w:rsidR="004D0B40" w:rsidRPr="000E4D4F" w:rsidRDefault="004D0B40" w:rsidP="000E4D4F">
            <w:pPr>
              <w:tabs>
                <w:tab w:val="left" w:pos="4962"/>
              </w:tabs>
              <w:jc w:val="both"/>
            </w:pPr>
            <w:r w:rsidRPr="000E4D4F">
              <w:t>Количество подземных этажей (шт.)</w:t>
            </w:r>
          </w:p>
        </w:tc>
        <w:tc>
          <w:tcPr>
            <w:tcW w:w="5244" w:type="dxa"/>
          </w:tcPr>
          <w:p w14:paraId="3AF307BD" w14:textId="77777777" w:rsidR="004D0B40" w:rsidRPr="000E4D4F" w:rsidRDefault="00482190" w:rsidP="000E4D4F">
            <w:pPr>
              <w:tabs>
                <w:tab w:val="left" w:pos="4962"/>
              </w:tabs>
              <w:jc w:val="both"/>
            </w:pPr>
            <w:r w:rsidRPr="000E4D4F">
              <w:t>1</w:t>
            </w:r>
          </w:p>
        </w:tc>
      </w:tr>
      <w:tr w:rsidR="004D0B40" w:rsidRPr="000E4D4F" w14:paraId="3780CDDC" w14:textId="77777777" w:rsidTr="000E4D4F">
        <w:trPr>
          <w:trHeight w:val="20"/>
        </w:trPr>
        <w:tc>
          <w:tcPr>
            <w:tcW w:w="4962" w:type="dxa"/>
          </w:tcPr>
          <w:p w14:paraId="7FDE261B" w14:textId="77777777" w:rsidR="004D0B40" w:rsidRPr="000E4D4F" w:rsidRDefault="004D0B40" w:rsidP="000E4D4F">
            <w:pPr>
              <w:tabs>
                <w:tab w:val="center" w:pos="2153"/>
              </w:tabs>
              <w:jc w:val="both"/>
            </w:pPr>
            <w:r w:rsidRPr="000E4D4F">
              <w:t>Этажность</w:t>
            </w:r>
            <w:r w:rsidRPr="000E4D4F">
              <w:tab/>
            </w:r>
          </w:p>
        </w:tc>
        <w:tc>
          <w:tcPr>
            <w:tcW w:w="5244" w:type="dxa"/>
          </w:tcPr>
          <w:p w14:paraId="0868CCAD" w14:textId="77777777" w:rsidR="004D0B40" w:rsidRPr="000E4D4F" w:rsidRDefault="005848E3" w:rsidP="000E4D4F">
            <w:pPr>
              <w:tabs>
                <w:tab w:val="left" w:pos="4962"/>
              </w:tabs>
              <w:jc w:val="both"/>
            </w:pPr>
            <w:r w:rsidRPr="000E4D4F">
              <w:t>1</w:t>
            </w:r>
          </w:p>
        </w:tc>
      </w:tr>
      <w:tr w:rsidR="004D0B40" w:rsidRPr="000E4D4F" w14:paraId="1EFC10AC" w14:textId="77777777" w:rsidTr="000E4D4F">
        <w:trPr>
          <w:trHeight w:val="375"/>
        </w:trPr>
        <w:tc>
          <w:tcPr>
            <w:tcW w:w="4962" w:type="dxa"/>
            <w:shd w:val="clear" w:color="auto" w:fill="auto"/>
          </w:tcPr>
          <w:p w14:paraId="63662F8F" w14:textId="77777777" w:rsidR="004D0B40" w:rsidRPr="000E4D4F" w:rsidRDefault="004D0B40" w:rsidP="000E4D4F">
            <w:pPr>
              <w:tabs>
                <w:tab w:val="left" w:pos="4962"/>
              </w:tabs>
              <w:jc w:val="both"/>
            </w:pPr>
            <w:r w:rsidRPr="000E4D4F">
              <w:t>Общая площадь (кв.м.)</w:t>
            </w:r>
          </w:p>
        </w:tc>
        <w:tc>
          <w:tcPr>
            <w:tcW w:w="5244" w:type="dxa"/>
            <w:shd w:val="clear" w:color="auto" w:fill="auto"/>
          </w:tcPr>
          <w:p w14:paraId="623B7B75" w14:textId="77777777" w:rsidR="004D0B40" w:rsidRPr="000E4D4F" w:rsidRDefault="005848E3" w:rsidP="000E4D4F">
            <w:pPr>
              <w:tabs>
                <w:tab w:val="left" w:pos="4962"/>
              </w:tabs>
              <w:jc w:val="both"/>
            </w:pPr>
            <w:r w:rsidRPr="000E4D4F">
              <w:t>3 175,64 м2</w:t>
            </w:r>
          </w:p>
        </w:tc>
      </w:tr>
      <w:tr w:rsidR="004D0B40" w:rsidRPr="000E4D4F" w14:paraId="2C7F807F" w14:textId="77777777" w:rsidTr="000E4D4F">
        <w:trPr>
          <w:trHeight w:val="20"/>
        </w:trPr>
        <w:tc>
          <w:tcPr>
            <w:tcW w:w="4962" w:type="dxa"/>
          </w:tcPr>
          <w:p w14:paraId="47184FCE" w14:textId="77777777" w:rsidR="004D0B40" w:rsidRPr="000E4D4F" w:rsidRDefault="004D0B40" w:rsidP="000E4D4F">
            <w:pPr>
              <w:tabs>
                <w:tab w:val="left" w:pos="4962"/>
              </w:tabs>
              <w:jc w:val="both"/>
            </w:pPr>
            <w:r w:rsidRPr="000E4D4F">
              <w:t xml:space="preserve">Количество </w:t>
            </w:r>
            <w:proofErr w:type="spellStart"/>
            <w:r w:rsidR="005848E3" w:rsidRPr="000E4D4F">
              <w:t>мишино</w:t>
            </w:r>
            <w:proofErr w:type="spellEnd"/>
            <w:r w:rsidR="005848E3" w:rsidRPr="000E4D4F">
              <w:t>-мест</w:t>
            </w:r>
          </w:p>
        </w:tc>
        <w:tc>
          <w:tcPr>
            <w:tcW w:w="5244" w:type="dxa"/>
          </w:tcPr>
          <w:p w14:paraId="0ABA69F5" w14:textId="77777777" w:rsidR="004D0B40" w:rsidRPr="000E4D4F" w:rsidRDefault="005848E3" w:rsidP="000E4D4F">
            <w:pPr>
              <w:tabs>
                <w:tab w:val="left" w:pos="4962"/>
              </w:tabs>
              <w:jc w:val="both"/>
            </w:pPr>
            <w:r w:rsidRPr="000E4D4F">
              <w:t>90</w:t>
            </w:r>
          </w:p>
        </w:tc>
      </w:tr>
      <w:tr w:rsidR="004D0B40" w:rsidRPr="000E4D4F" w14:paraId="4E6AAD51" w14:textId="77777777" w:rsidTr="000E4D4F">
        <w:trPr>
          <w:trHeight w:val="20"/>
        </w:trPr>
        <w:tc>
          <w:tcPr>
            <w:tcW w:w="4962" w:type="dxa"/>
          </w:tcPr>
          <w:p w14:paraId="32714D39" w14:textId="77777777" w:rsidR="004D0B40" w:rsidRPr="000E4D4F" w:rsidRDefault="004D0B40" w:rsidP="000E4D4F">
            <w:pPr>
              <w:tabs>
                <w:tab w:val="left" w:pos="4962"/>
              </w:tabs>
              <w:jc w:val="both"/>
            </w:pPr>
            <w:r w:rsidRPr="000E4D4F">
              <w:t>Материал наружных стен и каркаса объекта</w:t>
            </w:r>
          </w:p>
        </w:tc>
        <w:tc>
          <w:tcPr>
            <w:tcW w:w="5244" w:type="dxa"/>
          </w:tcPr>
          <w:p w14:paraId="3FAC4951" w14:textId="77777777" w:rsidR="004D0B40" w:rsidRPr="000E4D4F" w:rsidRDefault="004D0B40" w:rsidP="000E4D4F">
            <w:pPr>
              <w:tabs>
                <w:tab w:val="left" w:pos="4962"/>
              </w:tabs>
              <w:jc w:val="both"/>
            </w:pPr>
            <w:r w:rsidRPr="000E4D4F">
              <w:t>Монолитный железобетонный каркас и стены из мелкоштучных каменных материалов</w:t>
            </w:r>
          </w:p>
          <w:p w14:paraId="4F857873" w14:textId="77777777" w:rsidR="004D0B40" w:rsidRPr="000E4D4F" w:rsidRDefault="004D0B40" w:rsidP="000E4D4F">
            <w:pPr>
              <w:tabs>
                <w:tab w:val="left" w:pos="4962"/>
              </w:tabs>
              <w:jc w:val="both"/>
            </w:pPr>
            <w:r w:rsidRPr="000E4D4F">
              <w:t>(кирпич, керамические камни, блоки и др.)</w:t>
            </w:r>
          </w:p>
        </w:tc>
      </w:tr>
      <w:tr w:rsidR="004D0B40" w:rsidRPr="000E4D4F" w14:paraId="29EECEF4" w14:textId="77777777" w:rsidTr="000E4D4F">
        <w:trPr>
          <w:trHeight w:val="20"/>
        </w:trPr>
        <w:tc>
          <w:tcPr>
            <w:tcW w:w="4962" w:type="dxa"/>
          </w:tcPr>
          <w:p w14:paraId="6D87D896" w14:textId="77777777" w:rsidR="004D0B40" w:rsidRPr="000E4D4F" w:rsidRDefault="00D45CC1" w:rsidP="000E4D4F">
            <w:pPr>
              <w:tabs>
                <w:tab w:val="left" w:pos="4962"/>
              </w:tabs>
              <w:jc w:val="both"/>
            </w:pPr>
            <w:r w:rsidRPr="000E4D4F">
              <w:t>М</w:t>
            </w:r>
            <w:r w:rsidR="004D0B40" w:rsidRPr="000E4D4F">
              <w:t>атериал перекрытий</w:t>
            </w:r>
          </w:p>
        </w:tc>
        <w:tc>
          <w:tcPr>
            <w:tcW w:w="5244" w:type="dxa"/>
          </w:tcPr>
          <w:p w14:paraId="0F8CDC5F" w14:textId="77777777" w:rsidR="004D0B40" w:rsidRPr="000E4D4F" w:rsidRDefault="004D0B40" w:rsidP="000E4D4F">
            <w:pPr>
              <w:tabs>
                <w:tab w:val="left" w:pos="4962"/>
              </w:tabs>
              <w:jc w:val="both"/>
            </w:pPr>
            <w:r w:rsidRPr="000E4D4F">
              <w:t xml:space="preserve">Монолитные железобетонные </w:t>
            </w:r>
          </w:p>
        </w:tc>
      </w:tr>
      <w:tr w:rsidR="004D0B40" w:rsidRPr="000E4D4F" w14:paraId="335DAC43" w14:textId="77777777" w:rsidTr="000E4D4F">
        <w:trPr>
          <w:trHeight w:val="20"/>
        </w:trPr>
        <w:tc>
          <w:tcPr>
            <w:tcW w:w="4962" w:type="dxa"/>
          </w:tcPr>
          <w:p w14:paraId="49862116" w14:textId="77777777" w:rsidR="004D0B40" w:rsidRPr="000E4D4F" w:rsidRDefault="00D45CC1" w:rsidP="000E4D4F">
            <w:pPr>
              <w:tabs>
                <w:tab w:val="left" w:pos="4962"/>
              </w:tabs>
              <w:jc w:val="both"/>
            </w:pPr>
            <w:r w:rsidRPr="000E4D4F">
              <w:t>К</w:t>
            </w:r>
            <w:r w:rsidR="004D0B40" w:rsidRPr="000E4D4F">
              <w:t>ласс энергетической эффективности здания</w:t>
            </w:r>
          </w:p>
        </w:tc>
        <w:tc>
          <w:tcPr>
            <w:tcW w:w="5244" w:type="dxa"/>
          </w:tcPr>
          <w:p w14:paraId="39B0168B" w14:textId="77777777" w:rsidR="004D0B40" w:rsidRPr="000E4D4F" w:rsidRDefault="004D0B40" w:rsidP="000E4D4F">
            <w:pPr>
              <w:tabs>
                <w:tab w:val="left" w:pos="4962"/>
              </w:tabs>
              <w:jc w:val="both"/>
            </w:pPr>
            <w:r w:rsidRPr="000E4D4F">
              <w:t>«В (Высокий) +»</w:t>
            </w:r>
          </w:p>
        </w:tc>
      </w:tr>
      <w:tr w:rsidR="004D0B40" w:rsidRPr="000E4D4F" w14:paraId="153A7914" w14:textId="77777777" w:rsidTr="000E4D4F">
        <w:trPr>
          <w:trHeight w:val="20"/>
        </w:trPr>
        <w:tc>
          <w:tcPr>
            <w:tcW w:w="4962" w:type="dxa"/>
          </w:tcPr>
          <w:p w14:paraId="2BA6510B" w14:textId="77777777" w:rsidR="004D0B40" w:rsidRPr="000E4D4F" w:rsidRDefault="00D45CC1" w:rsidP="000E4D4F">
            <w:pPr>
              <w:tabs>
                <w:tab w:val="left" w:pos="4962"/>
              </w:tabs>
              <w:jc w:val="both"/>
            </w:pPr>
            <w:r w:rsidRPr="000E4D4F">
              <w:t>С</w:t>
            </w:r>
            <w:r w:rsidR="004D0B40" w:rsidRPr="000E4D4F">
              <w:t>ейсмичность площадки строительства</w:t>
            </w:r>
          </w:p>
        </w:tc>
        <w:tc>
          <w:tcPr>
            <w:tcW w:w="5244" w:type="dxa"/>
          </w:tcPr>
          <w:p w14:paraId="267FF082" w14:textId="77777777" w:rsidR="004D0B40" w:rsidRPr="000E4D4F" w:rsidRDefault="004D0B40" w:rsidP="000E4D4F">
            <w:pPr>
              <w:tabs>
                <w:tab w:val="left" w:pos="4962"/>
              </w:tabs>
              <w:jc w:val="both"/>
              <w:rPr>
                <w:color w:val="FF0000"/>
              </w:rPr>
            </w:pPr>
            <w:r w:rsidRPr="000E4D4F">
              <w:t>6 баллов.</w:t>
            </w:r>
          </w:p>
        </w:tc>
      </w:tr>
    </w:tbl>
    <w:p w14:paraId="7F43C389" w14:textId="77777777" w:rsidR="004D0B40" w:rsidRPr="000E4D4F" w:rsidRDefault="004D0B40" w:rsidP="000E4D4F">
      <w:pPr>
        <w:shd w:val="clear" w:color="auto" w:fill="FFFFFF"/>
        <w:jc w:val="both"/>
      </w:pPr>
      <w:r w:rsidRPr="000E4D4F">
        <w:t> </w:t>
      </w:r>
    </w:p>
    <w:p w14:paraId="65B165B7" w14:textId="77777777" w:rsidR="004D0B40" w:rsidRPr="000E4D4F" w:rsidRDefault="004D0B40" w:rsidP="000E4D4F">
      <w:pPr>
        <w:shd w:val="clear" w:color="auto" w:fill="FFFFFF"/>
        <w:jc w:val="both"/>
      </w:pPr>
      <w:r w:rsidRPr="000E4D4F">
        <w:t xml:space="preserve">1.2. Объект долевого </w:t>
      </w:r>
      <w:r w:rsidRPr="000E4D4F">
        <w:rPr>
          <w:color w:val="000000" w:themeColor="text1"/>
        </w:rPr>
        <w:t>строительства: «Микрорайон жилой застройки «Северная Звезда».</w:t>
      </w:r>
      <w:r w:rsidR="00BD1EC7" w:rsidRPr="000E4D4F">
        <w:rPr>
          <w:color w:val="000000" w:themeColor="text1"/>
        </w:rPr>
        <w:t xml:space="preserve"> Машино-место</w:t>
      </w:r>
      <w:r w:rsidRPr="000E4D4F">
        <w:rPr>
          <w:color w:val="000000" w:themeColor="text1"/>
        </w:rPr>
        <w:t xml:space="preserve">, </w:t>
      </w:r>
      <w:r w:rsidR="000E4D4F" w:rsidRPr="000E4D4F">
        <w:t>расположено</w:t>
      </w:r>
      <w:r w:rsidRPr="000E4D4F">
        <w:t xml:space="preserve"> по адресу: Российская Федерация, Ростовская область, городской округ «Город Батайск», город Батайск, улица Северная, земельный участок 2А, передаваемый Застройщиком Участнику долевого строительства в соответствии с условиями настоящего Договора (Далее по тексту «</w:t>
      </w:r>
      <w:r w:rsidR="00BD1EC7" w:rsidRPr="000E4D4F">
        <w:t>Машино-место</w:t>
      </w:r>
      <w:r w:rsidRPr="000E4D4F">
        <w:t>»), представляет собой объект с основными проектными характеристиками: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62"/>
        <w:gridCol w:w="5244"/>
      </w:tblGrid>
      <w:tr w:rsidR="004D0B40" w:rsidRPr="000E4D4F" w14:paraId="6F2C3A9A" w14:textId="77777777" w:rsidTr="000E4D4F">
        <w:tc>
          <w:tcPr>
            <w:tcW w:w="4962" w:type="dxa"/>
            <w:shd w:val="clear" w:color="auto" w:fill="auto"/>
          </w:tcPr>
          <w:p w14:paraId="6197FC90" w14:textId="77777777" w:rsidR="004D0B40" w:rsidRPr="000E4D4F" w:rsidRDefault="004D0B40" w:rsidP="000E4D4F">
            <w:pPr>
              <w:tabs>
                <w:tab w:val="left" w:pos="4962"/>
              </w:tabs>
              <w:jc w:val="both"/>
              <w:rPr>
                <w:rFonts w:eastAsia="Calibri"/>
              </w:rPr>
            </w:pPr>
            <w:r w:rsidRPr="000E4D4F">
              <w:rPr>
                <w:rFonts w:eastAsia="Calibri"/>
              </w:rPr>
              <w:t xml:space="preserve">Номер </w:t>
            </w:r>
            <w:proofErr w:type="spellStart"/>
            <w:r w:rsidR="005848E3" w:rsidRPr="000E4D4F">
              <w:rPr>
                <w:rFonts w:eastAsia="Calibri"/>
              </w:rPr>
              <w:t>машино</w:t>
            </w:r>
            <w:proofErr w:type="spellEnd"/>
            <w:r w:rsidR="005848E3" w:rsidRPr="000E4D4F">
              <w:rPr>
                <w:rFonts w:eastAsia="Calibri"/>
              </w:rPr>
              <w:t>-места</w:t>
            </w:r>
          </w:p>
        </w:tc>
        <w:tc>
          <w:tcPr>
            <w:tcW w:w="5244" w:type="dxa"/>
            <w:shd w:val="clear" w:color="auto" w:fill="auto"/>
          </w:tcPr>
          <w:p w14:paraId="1EC10D69" w14:textId="77777777" w:rsidR="004D0B40" w:rsidRPr="000E4D4F" w:rsidRDefault="004D0B40" w:rsidP="000E4D4F">
            <w:pPr>
              <w:tabs>
                <w:tab w:val="left" w:pos="4962"/>
              </w:tabs>
              <w:jc w:val="both"/>
              <w:rPr>
                <w:rFonts w:eastAsia="Calibri"/>
                <w:color w:val="FF0000"/>
              </w:rPr>
            </w:pPr>
          </w:p>
        </w:tc>
      </w:tr>
      <w:tr w:rsidR="004D0B40" w:rsidRPr="000E4D4F" w14:paraId="08642F1D" w14:textId="77777777" w:rsidTr="000E4D4F">
        <w:tc>
          <w:tcPr>
            <w:tcW w:w="4962" w:type="dxa"/>
            <w:shd w:val="clear" w:color="auto" w:fill="auto"/>
          </w:tcPr>
          <w:p w14:paraId="0ED10E66" w14:textId="77777777" w:rsidR="004D0B40" w:rsidRPr="000E4D4F" w:rsidRDefault="004D0B40" w:rsidP="000E4D4F">
            <w:pPr>
              <w:tabs>
                <w:tab w:val="left" w:pos="4962"/>
              </w:tabs>
              <w:jc w:val="both"/>
              <w:rPr>
                <w:rFonts w:eastAsia="Calibri"/>
              </w:rPr>
            </w:pPr>
            <w:r w:rsidRPr="000E4D4F">
              <w:rPr>
                <w:rFonts w:eastAsia="Calibri"/>
              </w:rPr>
              <w:t>Назначение помещения</w:t>
            </w:r>
          </w:p>
        </w:tc>
        <w:tc>
          <w:tcPr>
            <w:tcW w:w="5244" w:type="dxa"/>
            <w:shd w:val="clear" w:color="auto" w:fill="auto"/>
          </w:tcPr>
          <w:p w14:paraId="05221AA0" w14:textId="77777777" w:rsidR="004D0B40" w:rsidRPr="000E4D4F" w:rsidRDefault="004D0B40" w:rsidP="000E4D4F">
            <w:pPr>
              <w:tabs>
                <w:tab w:val="left" w:pos="4962"/>
              </w:tabs>
              <w:jc w:val="both"/>
              <w:rPr>
                <w:rFonts w:eastAsia="Calibri"/>
                <w:color w:val="FF0000"/>
              </w:rPr>
            </w:pPr>
          </w:p>
        </w:tc>
      </w:tr>
      <w:tr w:rsidR="004D0B40" w:rsidRPr="000E4D4F" w14:paraId="27750395" w14:textId="77777777" w:rsidTr="000E4D4F">
        <w:tc>
          <w:tcPr>
            <w:tcW w:w="4962" w:type="dxa"/>
            <w:shd w:val="clear" w:color="auto" w:fill="auto"/>
          </w:tcPr>
          <w:p w14:paraId="06702DDA" w14:textId="77777777" w:rsidR="004D0B40" w:rsidRPr="000E4D4F" w:rsidRDefault="004D0B40" w:rsidP="000E4D4F">
            <w:pPr>
              <w:tabs>
                <w:tab w:val="left" w:pos="4962"/>
              </w:tabs>
              <w:jc w:val="both"/>
              <w:rPr>
                <w:rFonts w:eastAsia="Calibri"/>
              </w:rPr>
            </w:pPr>
            <w:r w:rsidRPr="000E4D4F">
              <w:rPr>
                <w:rFonts w:eastAsia="Calibri"/>
              </w:rPr>
              <w:t xml:space="preserve">Этаж расположения </w:t>
            </w:r>
          </w:p>
        </w:tc>
        <w:tc>
          <w:tcPr>
            <w:tcW w:w="5244" w:type="dxa"/>
            <w:shd w:val="clear" w:color="auto" w:fill="auto"/>
          </w:tcPr>
          <w:p w14:paraId="189BAE28" w14:textId="77777777" w:rsidR="004D0B40" w:rsidRPr="000E4D4F" w:rsidRDefault="004D0B40" w:rsidP="000E4D4F">
            <w:pPr>
              <w:tabs>
                <w:tab w:val="left" w:pos="4962"/>
              </w:tabs>
              <w:jc w:val="both"/>
              <w:rPr>
                <w:rFonts w:eastAsia="Calibri"/>
                <w:color w:val="FF0000"/>
              </w:rPr>
            </w:pPr>
          </w:p>
        </w:tc>
      </w:tr>
      <w:tr w:rsidR="004D0B40" w:rsidRPr="000E4D4F" w14:paraId="00109E43" w14:textId="77777777" w:rsidTr="000E4D4F">
        <w:tc>
          <w:tcPr>
            <w:tcW w:w="4962" w:type="dxa"/>
            <w:shd w:val="clear" w:color="auto" w:fill="auto"/>
          </w:tcPr>
          <w:p w14:paraId="4F1736CE" w14:textId="77777777" w:rsidR="004D0B40" w:rsidRPr="000E4D4F" w:rsidRDefault="005848E3" w:rsidP="000E4D4F">
            <w:pPr>
              <w:tabs>
                <w:tab w:val="left" w:pos="4962"/>
              </w:tabs>
              <w:jc w:val="both"/>
              <w:rPr>
                <w:rFonts w:eastAsia="Calibri"/>
              </w:rPr>
            </w:pPr>
            <w:r w:rsidRPr="000E4D4F">
              <w:rPr>
                <w:rFonts w:eastAsia="Calibri"/>
              </w:rPr>
              <w:t>Проектная</w:t>
            </w:r>
            <w:r w:rsidR="004D0B40" w:rsidRPr="000E4D4F">
              <w:rPr>
                <w:rFonts w:eastAsia="Calibri"/>
              </w:rPr>
              <w:t xml:space="preserve"> площадь </w:t>
            </w:r>
            <w:proofErr w:type="spellStart"/>
            <w:r w:rsidRPr="000E4D4F">
              <w:rPr>
                <w:rFonts w:eastAsia="Calibri"/>
              </w:rPr>
              <w:t>машино</w:t>
            </w:r>
            <w:proofErr w:type="spellEnd"/>
            <w:r w:rsidRPr="000E4D4F">
              <w:rPr>
                <w:rFonts w:eastAsia="Calibri"/>
              </w:rPr>
              <w:t xml:space="preserve">-места </w:t>
            </w:r>
          </w:p>
        </w:tc>
        <w:tc>
          <w:tcPr>
            <w:tcW w:w="5244" w:type="dxa"/>
            <w:shd w:val="clear" w:color="auto" w:fill="auto"/>
          </w:tcPr>
          <w:p w14:paraId="489E6835" w14:textId="77777777" w:rsidR="004D0B40" w:rsidRPr="000E4D4F" w:rsidRDefault="004D0B40" w:rsidP="000E4D4F">
            <w:pPr>
              <w:tabs>
                <w:tab w:val="left" w:pos="4962"/>
              </w:tabs>
              <w:jc w:val="both"/>
              <w:rPr>
                <w:rFonts w:eastAsia="Calibri"/>
                <w:color w:val="FF0000"/>
              </w:rPr>
            </w:pPr>
          </w:p>
        </w:tc>
      </w:tr>
    </w:tbl>
    <w:p w14:paraId="18941E20" w14:textId="77777777" w:rsidR="004D0B40" w:rsidRPr="000E4D4F" w:rsidRDefault="004D0B40" w:rsidP="000E4D4F">
      <w:pPr>
        <w:tabs>
          <w:tab w:val="left" w:pos="4962"/>
        </w:tabs>
        <w:jc w:val="both"/>
        <w:rPr>
          <w:color w:val="FF0000"/>
        </w:rPr>
      </w:pPr>
    </w:p>
    <w:p w14:paraId="0554646F" w14:textId="77777777" w:rsidR="004D0B40" w:rsidRPr="000E4D4F" w:rsidRDefault="004D0B40" w:rsidP="000E4D4F">
      <w:pPr>
        <w:jc w:val="both"/>
      </w:pPr>
      <w:r w:rsidRPr="000E4D4F">
        <w:t xml:space="preserve">К настоящему Договору прилагается графический план - этажа с выделенными в цвете границами </w:t>
      </w:r>
      <w:r w:rsidR="00346816" w:rsidRPr="000E4D4F">
        <w:t>Машино-места</w:t>
      </w:r>
      <w:r w:rsidRPr="000E4D4F">
        <w:t xml:space="preserve"> (Приложение №1), являющийся неотъемлемой частью настоящего договора.</w:t>
      </w:r>
    </w:p>
    <w:p w14:paraId="119D96F1" w14:textId="77777777" w:rsidR="004D0B40" w:rsidRPr="000E4D4F" w:rsidRDefault="004D0B40" w:rsidP="000E4D4F">
      <w:pPr>
        <w:jc w:val="both"/>
      </w:pPr>
      <w:r w:rsidRPr="000E4D4F">
        <w:t xml:space="preserve">1.3. </w:t>
      </w:r>
      <w:r w:rsidR="00D055A7" w:rsidRPr="000E4D4F">
        <w:t xml:space="preserve">Машино-место </w:t>
      </w:r>
      <w:r w:rsidRPr="000E4D4F">
        <w:t>передается Участнику долевого строительства с выполнением следующих видов работ:</w:t>
      </w:r>
    </w:p>
    <w:p w14:paraId="65B447B3" w14:textId="77777777" w:rsidR="004D0B40" w:rsidRPr="000E4D4F" w:rsidRDefault="004D0B40" w:rsidP="000E4D4F">
      <w:pPr>
        <w:jc w:val="both"/>
      </w:pPr>
      <w:r w:rsidRPr="000E4D4F">
        <w:lastRenderedPageBreak/>
        <w:t xml:space="preserve">- </w:t>
      </w:r>
      <w:r w:rsidR="002802E5" w:rsidRPr="000E4D4F">
        <w:t>отделка монолитных стен, колон и потолка помещения хранения автомобилей, выполняется с затиркой и шлифовкой бетонных поверхностей без</w:t>
      </w:r>
      <w:r w:rsidR="00F127BE" w:rsidRPr="000E4D4F">
        <w:t xml:space="preserve"> покраски</w:t>
      </w:r>
      <w:r w:rsidRPr="000E4D4F">
        <w:t>;</w:t>
      </w:r>
    </w:p>
    <w:p w14:paraId="502F95DB" w14:textId="77777777" w:rsidR="004D0B40" w:rsidRPr="000E4D4F" w:rsidRDefault="004D0B40" w:rsidP="000E4D4F">
      <w:pPr>
        <w:jc w:val="both"/>
      </w:pPr>
      <w:r w:rsidRPr="000E4D4F">
        <w:t xml:space="preserve">- </w:t>
      </w:r>
      <w:r w:rsidR="002802E5" w:rsidRPr="000E4D4F">
        <w:t xml:space="preserve">полы в помещении автостоянки выполняются </w:t>
      </w:r>
      <w:r w:rsidR="000E4D4F" w:rsidRPr="000E4D4F">
        <w:t>из бетона,</w:t>
      </w:r>
      <w:r w:rsidR="002802E5" w:rsidRPr="000E4D4F">
        <w:t xml:space="preserve"> армированного сеткой с нанесением </w:t>
      </w:r>
      <w:proofErr w:type="spellStart"/>
      <w:r w:rsidR="002802E5" w:rsidRPr="000E4D4F">
        <w:t>топинга</w:t>
      </w:r>
      <w:proofErr w:type="spellEnd"/>
      <w:r w:rsidRPr="000E4D4F">
        <w:t>;</w:t>
      </w:r>
    </w:p>
    <w:p w14:paraId="4C94D58A" w14:textId="77777777" w:rsidR="004D0B40" w:rsidRPr="000E4D4F" w:rsidRDefault="004D0B40" w:rsidP="000E4D4F">
      <w:pPr>
        <w:jc w:val="both"/>
      </w:pPr>
      <w:r w:rsidRPr="000E4D4F">
        <w:t xml:space="preserve">- </w:t>
      </w:r>
      <w:r w:rsidR="00407550" w:rsidRPr="000E4D4F">
        <w:t>на въезде (выезде) в помещение для хранения автомобилей устанавливаются автоматические подъемные секционные</w:t>
      </w:r>
      <w:r w:rsidR="00D25125" w:rsidRPr="000E4D4F">
        <w:t xml:space="preserve"> ворота</w:t>
      </w:r>
      <w:r w:rsidRPr="000E4D4F">
        <w:t>;</w:t>
      </w:r>
    </w:p>
    <w:p w14:paraId="04D0E6F4" w14:textId="77777777" w:rsidR="004D0B40" w:rsidRPr="000E4D4F" w:rsidRDefault="004D0B40" w:rsidP="000E4D4F">
      <w:pPr>
        <w:jc w:val="both"/>
      </w:pPr>
      <w:r w:rsidRPr="000E4D4F">
        <w:t xml:space="preserve">- </w:t>
      </w:r>
      <w:r w:rsidR="00407550" w:rsidRPr="000E4D4F">
        <w:t>со стороны улицы на входах (выходах) в помещения для хранения автомобилей, коридор КПП автостоянки, в том числе выход из лестничных клеток на территорию двора -наружные дверные блоки с установкой утепленных глухих металлических дверей;</w:t>
      </w:r>
    </w:p>
    <w:p w14:paraId="5D38CD9F" w14:textId="77777777" w:rsidR="004D0B40" w:rsidRPr="000E4D4F" w:rsidRDefault="004D0B40" w:rsidP="000E4D4F">
      <w:pPr>
        <w:jc w:val="both"/>
      </w:pPr>
      <w:r w:rsidRPr="000E4D4F">
        <w:t xml:space="preserve">- смонтирована </w:t>
      </w:r>
      <w:r w:rsidR="0049125D" w:rsidRPr="000E4D4F">
        <w:t>общеобменная приточно-вытяжная и противодымная вентиляция</w:t>
      </w:r>
      <w:r w:rsidRPr="000E4D4F">
        <w:t>;</w:t>
      </w:r>
    </w:p>
    <w:p w14:paraId="67352254" w14:textId="77777777" w:rsidR="004D0B40" w:rsidRPr="000E4D4F" w:rsidRDefault="004D0B40" w:rsidP="000E4D4F">
      <w:pPr>
        <w:jc w:val="both"/>
      </w:pPr>
      <w:r w:rsidRPr="000E4D4F">
        <w:t>- смонтирована система электроснабжения;</w:t>
      </w:r>
    </w:p>
    <w:p w14:paraId="7C72DAFC" w14:textId="77777777" w:rsidR="004D0B40" w:rsidRPr="000E4D4F" w:rsidRDefault="004D0B40" w:rsidP="000E4D4F">
      <w:pPr>
        <w:jc w:val="both"/>
      </w:pPr>
      <w:r w:rsidRPr="000E4D4F">
        <w:t>-</w:t>
      </w:r>
      <w:r w:rsidR="00407550" w:rsidRPr="000E4D4F">
        <w:t xml:space="preserve"> помещение не </w:t>
      </w:r>
      <w:r w:rsidR="0049125D" w:rsidRPr="000E4D4F">
        <w:t>отапливаемое</w:t>
      </w:r>
      <w:r w:rsidRPr="000E4D4F">
        <w:t>.</w:t>
      </w:r>
    </w:p>
    <w:p w14:paraId="5D47FA05" w14:textId="77777777" w:rsidR="004D0B40" w:rsidRPr="000E4D4F" w:rsidRDefault="004D0B40" w:rsidP="000E4D4F">
      <w:pPr>
        <w:jc w:val="both"/>
      </w:pPr>
      <w:r w:rsidRPr="000E4D4F">
        <w:t xml:space="preserve">1.4. Застройщик обязуется осуществить строительство Объекта и ввести его в эксплуатацию не позднее </w:t>
      </w:r>
      <w:r w:rsidRPr="000E4D4F">
        <w:rPr>
          <w:b/>
        </w:rPr>
        <w:t>3</w:t>
      </w:r>
      <w:r w:rsidR="000E4D4F">
        <w:rPr>
          <w:b/>
        </w:rPr>
        <w:t>1</w:t>
      </w:r>
      <w:r w:rsidRPr="000E4D4F">
        <w:rPr>
          <w:b/>
        </w:rPr>
        <w:t xml:space="preserve"> декабря 2023 г.</w:t>
      </w:r>
    </w:p>
    <w:p w14:paraId="2D4F710D" w14:textId="41831BEC" w:rsidR="004D0B40" w:rsidRPr="000E4D4F" w:rsidRDefault="004D0B40" w:rsidP="000E4D4F">
      <w:pPr>
        <w:jc w:val="both"/>
      </w:pPr>
      <w:r w:rsidRPr="000E4D4F">
        <w:t xml:space="preserve">1.5. Застройщик обязуется передать </w:t>
      </w:r>
      <w:r w:rsidR="00BD1EC7" w:rsidRPr="000E4D4F">
        <w:t xml:space="preserve">Машино-место </w:t>
      </w:r>
      <w:r w:rsidRPr="000E4D4F">
        <w:t xml:space="preserve">в собственность Участнику долевого строительства не позднее </w:t>
      </w:r>
      <w:r w:rsidRPr="000E4D4F">
        <w:rPr>
          <w:b/>
        </w:rPr>
        <w:t>3</w:t>
      </w:r>
      <w:r w:rsidR="00B21FC7">
        <w:rPr>
          <w:b/>
        </w:rPr>
        <w:t>0</w:t>
      </w:r>
      <w:r w:rsidRPr="000E4D4F">
        <w:rPr>
          <w:b/>
        </w:rPr>
        <w:t xml:space="preserve"> </w:t>
      </w:r>
      <w:r w:rsidR="00DA194D">
        <w:rPr>
          <w:b/>
        </w:rPr>
        <w:t>декабря</w:t>
      </w:r>
      <w:r w:rsidRPr="000E4D4F">
        <w:rPr>
          <w:b/>
        </w:rPr>
        <w:t xml:space="preserve"> 2024 года</w:t>
      </w:r>
      <w:r w:rsidRPr="000E4D4F">
        <w:t xml:space="preserve"> с качеством, соответствующим условиям Договора и утвержденной проектной документации. Площадь</w:t>
      </w:r>
      <w:r w:rsidR="00BD1EC7" w:rsidRPr="000E4D4F">
        <w:t xml:space="preserve"> Машино-места</w:t>
      </w:r>
      <w:r w:rsidRPr="000E4D4F">
        <w:t xml:space="preserve">, указанной в п.1.2. настоящего Договора, является ориентировочной. Фактическая общая площадь </w:t>
      </w:r>
      <w:r w:rsidR="00BD1EC7" w:rsidRPr="000E4D4F">
        <w:t>Машино-места</w:t>
      </w:r>
      <w:r w:rsidRPr="000E4D4F">
        <w:t xml:space="preserve"> определяется после сдачи в эксплуатацию Объекта и получения данных по результатам обмеров органами технической инвентаризации. </w:t>
      </w:r>
    </w:p>
    <w:p w14:paraId="5BB0D464" w14:textId="77777777" w:rsidR="004D0B40" w:rsidRPr="000E4D4F" w:rsidRDefault="004D0B40" w:rsidP="000E4D4F">
      <w:pPr>
        <w:jc w:val="both"/>
      </w:pPr>
      <w:r w:rsidRPr="000E4D4F">
        <w:t xml:space="preserve">1.6. Застройщик гарантирует, что на момент заключения настоящего Договора </w:t>
      </w:r>
      <w:r w:rsidR="00BD1EC7" w:rsidRPr="000E4D4F">
        <w:t>Машино-место не заложено, не продано</w:t>
      </w:r>
      <w:r w:rsidRPr="000E4D4F">
        <w:t>, в споре и под арестом не состоит, а также отсутствуют п</w:t>
      </w:r>
      <w:r w:rsidR="00BD1EC7" w:rsidRPr="000E4D4F">
        <w:t>рава третьих лиц на передаваемое</w:t>
      </w:r>
      <w:r w:rsidRPr="000E4D4F">
        <w:t xml:space="preserve"> по настоящему Договору</w:t>
      </w:r>
      <w:r w:rsidR="00BD1EC7" w:rsidRPr="000E4D4F">
        <w:t xml:space="preserve"> Машино-место</w:t>
      </w:r>
      <w:r w:rsidRPr="000E4D4F">
        <w:t xml:space="preserve">, в т.ч. права на долевое участие в строительстве </w:t>
      </w:r>
      <w:r w:rsidR="00BD1EC7" w:rsidRPr="000E4D4F">
        <w:t>Машино-места</w:t>
      </w:r>
      <w:r w:rsidRPr="000E4D4F">
        <w:t>.</w:t>
      </w:r>
    </w:p>
    <w:p w14:paraId="29D0E3E9" w14:textId="77777777" w:rsidR="004D0B40" w:rsidRPr="000E4D4F" w:rsidRDefault="004D0B40" w:rsidP="000E4D4F">
      <w:pPr>
        <w:jc w:val="both"/>
      </w:pPr>
      <w:r w:rsidRPr="000E4D4F">
        <w:t>1.7. Участие в долевом строительстве Объекта, в соответствии с условиями настоящего Договора, является основанием для возникновения права собственности Участника долевого строительства на</w:t>
      </w:r>
      <w:r w:rsidR="00BD1EC7" w:rsidRPr="000E4D4F">
        <w:t xml:space="preserve"> Машино-место, указанное</w:t>
      </w:r>
      <w:r w:rsidRPr="000E4D4F">
        <w:t xml:space="preserve"> в п. 1.2 настоящего Договора. При этом право собственности Участника долевого строительства на </w:t>
      </w:r>
      <w:r w:rsidR="00BD1EC7" w:rsidRPr="000E4D4F">
        <w:t>Машино-место</w:t>
      </w:r>
      <w:r w:rsidRPr="000E4D4F">
        <w:t xml:space="preserve"> возникает с момента государ</w:t>
      </w:r>
      <w:r w:rsidR="00BD1EC7" w:rsidRPr="000E4D4F">
        <w:t>ственной регистрации прав на него</w:t>
      </w:r>
      <w:r w:rsidRPr="000E4D4F">
        <w:t>.</w:t>
      </w:r>
    </w:p>
    <w:p w14:paraId="4DC4247B" w14:textId="77777777" w:rsidR="004D0B40" w:rsidRPr="000E4D4F" w:rsidRDefault="004D0B40" w:rsidP="000E4D4F">
      <w:pPr>
        <w:tabs>
          <w:tab w:val="left" w:pos="1590"/>
          <w:tab w:val="center" w:pos="5135"/>
        </w:tabs>
        <w:jc w:val="both"/>
        <w:rPr>
          <w:b/>
        </w:rPr>
      </w:pPr>
      <w:r w:rsidRPr="000E4D4F">
        <w:rPr>
          <w:b/>
        </w:rPr>
        <w:tab/>
      </w:r>
    </w:p>
    <w:p w14:paraId="78B85D6B" w14:textId="77777777" w:rsidR="004D0B40" w:rsidRPr="000E4D4F" w:rsidRDefault="004D0B40" w:rsidP="000E4D4F">
      <w:pPr>
        <w:tabs>
          <w:tab w:val="left" w:pos="1590"/>
          <w:tab w:val="center" w:pos="5135"/>
        </w:tabs>
        <w:jc w:val="both"/>
        <w:rPr>
          <w:b/>
        </w:rPr>
      </w:pPr>
      <w:r w:rsidRPr="000E4D4F">
        <w:rPr>
          <w:b/>
        </w:rPr>
        <w:tab/>
        <w:t>2. ПРАВОВОЕ ОБОСНОВАНИЕ НАСТОЯЩЕГО ДОГОВОРА</w:t>
      </w:r>
    </w:p>
    <w:p w14:paraId="53E4D0CC" w14:textId="77777777" w:rsidR="004D0B40" w:rsidRPr="000E4D4F" w:rsidRDefault="004D0B40" w:rsidP="000E4D4F">
      <w:pPr>
        <w:jc w:val="both"/>
      </w:pPr>
      <w:r w:rsidRPr="000E4D4F">
        <w:t>2.1. Договор заключается для урегулирования отношений Сторон, предусмотренных Гражданским кодексом РФ, Федеральным законом от 30 декабря 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и другими нормативными правовыми актами.</w:t>
      </w:r>
    </w:p>
    <w:p w14:paraId="0C2B16ED" w14:textId="77777777" w:rsidR="004D0B40" w:rsidRPr="000E4D4F" w:rsidRDefault="004D0B40" w:rsidP="000E4D4F">
      <w:pPr>
        <w:jc w:val="center"/>
        <w:rPr>
          <w:b/>
        </w:rPr>
      </w:pPr>
    </w:p>
    <w:p w14:paraId="6C1B3C64" w14:textId="77777777" w:rsidR="004D0B40" w:rsidRPr="000E4D4F" w:rsidRDefault="004D0B40" w:rsidP="000E4D4F">
      <w:pPr>
        <w:jc w:val="center"/>
        <w:rPr>
          <w:b/>
        </w:rPr>
      </w:pPr>
      <w:r w:rsidRPr="000E4D4F">
        <w:rPr>
          <w:b/>
        </w:rPr>
        <w:t>3. ПРАВОВОЕ ОБЕСПЕЧЕНИЕ ДОГОВОРА</w:t>
      </w:r>
    </w:p>
    <w:p w14:paraId="6BE8AE4E" w14:textId="77777777" w:rsidR="004D0B40" w:rsidRPr="000E4D4F" w:rsidRDefault="004D0B40" w:rsidP="000E4D4F">
      <w:pPr>
        <w:pStyle w:val="ConsPlusNormal"/>
        <w:widowControl/>
        <w:tabs>
          <w:tab w:val="left" w:pos="567"/>
          <w:tab w:val="num" w:pos="1560"/>
        </w:tabs>
        <w:ind w:firstLine="0"/>
        <w:jc w:val="both"/>
        <w:rPr>
          <w:rFonts w:ascii="Times New Roman" w:hAnsi="Times New Roman"/>
          <w:color w:val="000000"/>
          <w:sz w:val="24"/>
          <w:szCs w:val="24"/>
        </w:rPr>
      </w:pPr>
      <w:r w:rsidRPr="000E4D4F">
        <w:rPr>
          <w:rFonts w:ascii="Times New Roman" w:hAnsi="Times New Roman"/>
          <w:color w:val="000000"/>
          <w:sz w:val="24"/>
          <w:szCs w:val="24"/>
        </w:rPr>
        <w:t xml:space="preserve">3.1.В соответствии со ст. 3 Закона о долевом участии правовым основанием заключения настоящего Договора и привлечения денежных средств </w:t>
      </w:r>
      <w:r w:rsidRPr="000E4D4F">
        <w:rPr>
          <w:rFonts w:ascii="Times New Roman" w:hAnsi="Times New Roman"/>
          <w:bCs/>
          <w:color w:val="000000"/>
          <w:sz w:val="24"/>
          <w:szCs w:val="24"/>
        </w:rPr>
        <w:t xml:space="preserve">Участника </w:t>
      </w:r>
      <w:r w:rsidRPr="000E4D4F">
        <w:rPr>
          <w:rFonts w:ascii="Times New Roman" w:hAnsi="Times New Roman"/>
          <w:color w:val="000000"/>
          <w:sz w:val="24"/>
          <w:szCs w:val="24"/>
        </w:rPr>
        <w:t>являются:</w:t>
      </w:r>
    </w:p>
    <w:p w14:paraId="5873C86A" w14:textId="77777777" w:rsidR="004D0B40" w:rsidRPr="000E4D4F" w:rsidRDefault="002969F0" w:rsidP="000E4D4F">
      <w:pPr>
        <w:pStyle w:val="a5"/>
        <w:spacing w:before="0" w:beforeAutospacing="0" w:after="0" w:afterAutospacing="0"/>
        <w:jc w:val="both"/>
      </w:pPr>
      <w:r w:rsidRPr="000E4D4F">
        <w:rPr>
          <w:color w:val="000000"/>
        </w:rPr>
        <w:t xml:space="preserve">3.1.1. Полученное Застройщиком в установленном порядке Разрешение на строительство </w:t>
      </w:r>
      <w:r w:rsidRPr="000E4D4F">
        <w:t>№ 61-302-61-2021 от 22.09.2021</w:t>
      </w:r>
      <w:r w:rsidRPr="000E4D4F">
        <w:rPr>
          <w:color w:val="000000"/>
        </w:rPr>
        <w:t>г., выданное Управлением по архитектуре и градостроительству города Батайска.</w:t>
      </w:r>
    </w:p>
    <w:p w14:paraId="58BB04AC" w14:textId="69A5F96F" w:rsidR="004D0B40" w:rsidRPr="000E4D4F" w:rsidRDefault="004D0B40" w:rsidP="00D35217">
      <w:pPr>
        <w:pStyle w:val="ConsPlusNormal"/>
        <w:widowControl/>
        <w:ind w:firstLine="0"/>
        <w:jc w:val="both"/>
        <w:rPr>
          <w:rFonts w:ascii="Times New Roman" w:hAnsi="Times New Roman"/>
          <w:color w:val="000000"/>
          <w:sz w:val="24"/>
          <w:szCs w:val="24"/>
        </w:rPr>
      </w:pPr>
      <w:r w:rsidRPr="000E4D4F">
        <w:rPr>
          <w:rFonts w:ascii="Times New Roman" w:hAnsi="Times New Roman"/>
          <w:color w:val="000000"/>
          <w:sz w:val="24"/>
          <w:szCs w:val="24"/>
        </w:rPr>
        <w:t>3.2.Земельный участок принадлежит Застройщику на праве собственности на основании Договора</w:t>
      </w:r>
      <w:r w:rsidR="00D6142A" w:rsidRPr="000E4D4F">
        <w:rPr>
          <w:rFonts w:ascii="Times New Roman" w:hAnsi="Times New Roman"/>
          <w:color w:val="000000"/>
          <w:sz w:val="24"/>
          <w:szCs w:val="24"/>
        </w:rPr>
        <w:t xml:space="preserve"> купли-</w:t>
      </w:r>
      <w:r w:rsidRPr="000E4D4F">
        <w:rPr>
          <w:rFonts w:ascii="Times New Roman" w:hAnsi="Times New Roman"/>
          <w:color w:val="000000"/>
          <w:sz w:val="24"/>
          <w:szCs w:val="24"/>
        </w:rPr>
        <w:t>продажи от 16.07.2020</w:t>
      </w:r>
      <w:r w:rsidR="0026518F">
        <w:rPr>
          <w:rFonts w:ascii="Times New Roman" w:hAnsi="Times New Roman"/>
          <w:color w:val="000000"/>
          <w:sz w:val="24"/>
          <w:szCs w:val="24"/>
        </w:rPr>
        <w:t>г.</w:t>
      </w:r>
      <w:r w:rsidRPr="000E4D4F">
        <w:rPr>
          <w:rFonts w:ascii="Times New Roman" w:hAnsi="Times New Roman"/>
          <w:color w:val="000000"/>
          <w:sz w:val="24"/>
          <w:szCs w:val="24"/>
        </w:rPr>
        <w:t>, договора мены недвижимого имущества, №416 от 05.07.2021</w:t>
      </w:r>
      <w:r w:rsidR="0026518F">
        <w:rPr>
          <w:rFonts w:ascii="Times New Roman" w:hAnsi="Times New Roman"/>
          <w:color w:val="000000"/>
          <w:sz w:val="24"/>
          <w:szCs w:val="24"/>
        </w:rPr>
        <w:t>г.</w:t>
      </w:r>
      <w:r w:rsidRPr="000E4D4F">
        <w:rPr>
          <w:rFonts w:ascii="Times New Roman" w:hAnsi="Times New Roman"/>
          <w:color w:val="000000"/>
          <w:sz w:val="24"/>
          <w:szCs w:val="24"/>
        </w:rPr>
        <w:t xml:space="preserve"> дата государственной регистрации 09.08.2021г., запись регистрации № 61:46:0010901:4191-61/183/2021. Кадастровый номер земельного участка </w:t>
      </w:r>
      <w:r w:rsidRPr="000E4D4F">
        <w:rPr>
          <w:rFonts w:ascii="Times New Roman" w:hAnsi="Times New Roman"/>
          <w:b/>
          <w:sz w:val="24"/>
          <w:szCs w:val="24"/>
        </w:rPr>
        <w:t>61:46:0010901:4191</w:t>
      </w:r>
      <w:r w:rsidRPr="000E4D4F">
        <w:rPr>
          <w:rFonts w:ascii="Times New Roman" w:hAnsi="Times New Roman"/>
          <w:color w:val="000000"/>
          <w:sz w:val="24"/>
          <w:szCs w:val="24"/>
        </w:rPr>
        <w:t xml:space="preserve">, площадь земельного участка (с указанием единицы измерения) </w:t>
      </w:r>
      <w:r w:rsidRPr="000E4D4F">
        <w:rPr>
          <w:rFonts w:ascii="Times New Roman" w:hAnsi="Times New Roman"/>
          <w:b/>
          <w:sz w:val="24"/>
          <w:szCs w:val="24"/>
        </w:rPr>
        <w:t>9050,00 кв.м²</w:t>
      </w:r>
      <w:r w:rsidR="00D35217">
        <w:rPr>
          <w:rFonts w:ascii="Times New Roman" w:hAnsi="Times New Roman"/>
          <w:b/>
          <w:sz w:val="24"/>
          <w:szCs w:val="24"/>
        </w:rPr>
        <w:t xml:space="preserve">. </w:t>
      </w:r>
      <w:r w:rsidR="00D35217" w:rsidRPr="00EE58C4">
        <w:rPr>
          <w:rFonts w:ascii="Times New Roman" w:hAnsi="Times New Roman"/>
          <w:color w:val="000000"/>
          <w:sz w:val="24"/>
          <w:szCs w:val="24"/>
        </w:rPr>
        <w:t>Право собственности на земельный участок обременено ипотекой в силу закона на основании договора об ипотек</w:t>
      </w:r>
      <w:r w:rsidR="00E37377">
        <w:rPr>
          <w:rFonts w:ascii="Times New Roman" w:hAnsi="Times New Roman"/>
          <w:color w:val="000000"/>
          <w:sz w:val="24"/>
          <w:szCs w:val="24"/>
        </w:rPr>
        <w:t>е</w:t>
      </w:r>
      <w:r w:rsidR="00D35217" w:rsidRPr="00EE58C4">
        <w:rPr>
          <w:rFonts w:ascii="Times New Roman" w:hAnsi="Times New Roman"/>
          <w:color w:val="000000"/>
          <w:sz w:val="24"/>
          <w:szCs w:val="24"/>
        </w:rPr>
        <w:t xml:space="preserve"> №1172/324-21 от 19.11.2021г. в пользу АО «Банк ДОМ.РФ».</w:t>
      </w:r>
      <w:r w:rsidR="00D35217">
        <w:rPr>
          <w:rFonts w:ascii="Times New Roman" w:hAnsi="Times New Roman"/>
          <w:color w:val="000000"/>
          <w:sz w:val="24"/>
          <w:szCs w:val="24"/>
        </w:rPr>
        <w:t xml:space="preserve"> </w:t>
      </w:r>
      <w:r w:rsidRPr="000E4D4F">
        <w:rPr>
          <w:rFonts w:ascii="Times New Roman" w:hAnsi="Times New Roman"/>
          <w:color w:val="000000"/>
          <w:sz w:val="24"/>
          <w:szCs w:val="24"/>
        </w:rPr>
        <w:t>Проектная декларация, опубликованная на сайте:</w:t>
      </w:r>
      <w:r w:rsidRPr="000E4D4F">
        <w:rPr>
          <w:rFonts w:ascii="Times New Roman" w:eastAsiaTheme="minorHAnsi" w:hAnsi="Times New Roman"/>
          <w:sz w:val="24"/>
          <w:szCs w:val="24"/>
          <w:lang w:eastAsia="en-US"/>
        </w:rPr>
        <w:t xml:space="preserve"> https://sk-anastasia.ru</w:t>
      </w:r>
      <w:r w:rsidR="00CE5923" w:rsidRPr="000E4D4F">
        <w:rPr>
          <w:rFonts w:ascii="Times New Roman" w:hAnsi="Times New Roman"/>
          <w:color w:val="000000"/>
          <w:sz w:val="24"/>
          <w:szCs w:val="24"/>
        </w:rPr>
        <w:t xml:space="preserve">, </w:t>
      </w:r>
      <w:r w:rsidR="0052626F" w:rsidRPr="000E4D4F">
        <w:rPr>
          <w:rFonts w:ascii="Times New Roman" w:hAnsi="Times New Roman"/>
          <w:color w:val="000000"/>
          <w:sz w:val="24"/>
          <w:szCs w:val="24"/>
        </w:rPr>
        <w:t>https://наш.дом.рф</w:t>
      </w:r>
    </w:p>
    <w:p w14:paraId="19AF293B" w14:textId="77777777" w:rsidR="004D0B40" w:rsidRPr="000E4D4F" w:rsidRDefault="004D0B40" w:rsidP="000E4D4F">
      <w:pPr>
        <w:jc w:val="both"/>
      </w:pPr>
      <w:r w:rsidRPr="000E4D4F">
        <w:t xml:space="preserve">3.3. При заключении настоящего договора Застройщик гарантирует Участнику долевого строительства опубликование, размещение и предоставление проектной декларации в соответствии </w:t>
      </w:r>
      <w:r w:rsidRPr="000E4D4F">
        <w:lastRenderedPageBreak/>
        <w:t>с Федеральным законом от 30 декабря 2004 г.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что все необходимые для заключения и исполнения настоящего договора-разрешения на строительство и/или иные документы и/или договоры от соответствующих и уполномоченных на их представление государственных органов/лиц Застройщиком получены/заключены, являются юридически действительными и вступившими в силу.</w:t>
      </w:r>
    </w:p>
    <w:p w14:paraId="6FCD81BD" w14:textId="77777777" w:rsidR="004D0B40" w:rsidRPr="000E4D4F" w:rsidRDefault="004D0B40" w:rsidP="000E4D4F">
      <w:pPr>
        <w:jc w:val="both"/>
        <w:rPr>
          <w:b/>
        </w:rPr>
      </w:pPr>
    </w:p>
    <w:p w14:paraId="39F7308A" w14:textId="77777777" w:rsidR="004D0B40" w:rsidRPr="000E4D4F" w:rsidRDefault="004D0B40" w:rsidP="000E4D4F">
      <w:pPr>
        <w:jc w:val="center"/>
        <w:rPr>
          <w:b/>
        </w:rPr>
      </w:pPr>
      <w:r w:rsidRPr="000E4D4F">
        <w:rPr>
          <w:b/>
        </w:rPr>
        <w:t>4. ЦЕНА ДОГОВОРА И ПОРЯДОК ЕЕ УПЛАТЫ</w:t>
      </w:r>
    </w:p>
    <w:p w14:paraId="5B0DE1CB" w14:textId="3D577617" w:rsidR="004D0B40" w:rsidRPr="000E4D4F" w:rsidRDefault="004D0B40" w:rsidP="000E4D4F">
      <w:pPr>
        <w:tabs>
          <w:tab w:val="left" w:pos="900"/>
        </w:tabs>
        <w:jc w:val="both"/>
      </w:pPr>
      <w:r w:rsidRPr="000E4D4F">
        <w:t xml:space="preserve">4.1. Расчеты по настоящему Договору производятся через счет </w:t>
      </w:r>
      <w:r w:rsidR="000E4D4F" w:rsidRPr="000E4D4F">
        <w:t>эскроу</w:t>
      </w:r>
      <w:r w:rsidRPr="000E4D4F">
        <w:t xml:space="preserve"> открытый в уполномоченном банке в качестве эскроу-агента, За</w:t>
      </w:r>
      <w:r w:rsidR="00B17BE5">
        <w:t>стройщиком</w:t>
      </w:r>
      <w:r w:rsidRPr="000E4D4F">
        <w:t xml:space="preserve"> в качестве бенефициара и Участником Долевого Строительства в качестве депонента.</w:t>
      </w:r>
    </w:p>
    <w:p w14:paraId="3E9C0369" w14:textId="77777777" w:rsidR="000E4D4F" w:rsidRPr="000E4D4F" w:rsidRDefault="000E4D4F" w:rsidP="000E4D4F">
      <w:pPr>
        <w:jc w:val="both"/>
      </w:pPr>
      <w:r w:rsidRPr="000E4D4F">
        <w:t>Сведения об уполномоченном банке (Эскроу-агенте):</w:t>
      </w:r>
    </w:p>
    <w:p w14:paraId="023BA4BF" w14:textId="77777777" w:rsidR="000E4D4F" w:rsidRPr="000E4D4F" w:rsidRDefault="000E4D4F" w:rsidP="000E4D4F">
      <w:pPr>
        <w:jc w:val="both"/>
      </w:pPr>
      <w:r w:rsidRPr="000E4D4F">
        <w:t xml:space="preserve">Полное наименование (фирменное наименование): Акционерное общество «Банк ДОМ.РФ» </w:t>
      </w:r>
    </w:p>
    <w:p w14:paraId="452BDF72" w14:textId="77777777" w:rsidR="000E4D4F" w:rsidRPr="000E4D4F" w:rsidRDefault="000E4D4F" w:rsidP="000E4D4F">
      <w:pPr>
        <w:jc w:val="both"/>
      </w:pPr>
      <w:r w:rsidRPr="000E4D4F">
        <w:t>Сокращенное наименование: АО «Банк ДОМ.РФ»</w:t>
      </w:r>
    </w:p>
    <w:p w14:paraId="3F27EAC3" w14:textId="77777777" w:rsidR="000E4D4F" w:rsidRPr="000E4D4F" w:rsidRDefault="000E4D4F" w:rsidP="000E4D4F">
      <w:pPr>
        <w:jc w:val="both"/>
      </w:pPr>
      <w:r w:rsidRPr="000E4D4F">
        <w:t>ИНН 7725038124, ОГРН 1037739527077</w:t>
      </w:r>
    </w:p>
    <w:p w14:paraId="79661D38" w14:textId="77777777" w:rsidR="000E4D4F" w:rsidRPr="000E4D4F" w:rsidRDefault="000E4D4F" w:rsidP="000E4D4F">
      <w:pPr>
        <w:jc w:val="both"/>
      </w:pPr>
      <w:r w:rsidRPr="000E4D4F">
        <w:t>Место нахождения (адрес): 125009, г. Москва, ул. Воздвиженка, д.10</w:t>
      </w:r>
    </w:p>
    <w:p w14:paraId="5D7BDA23" w14:textId="77777777" w:rsidR="000E4D4F" w:rsidRPr="000E4D4F" w:rsidRDefault="000E4D4F" w:rsidP="000E4D4F">
      <w:pPr>
        <w:jc w:val="both"/>
      </w:pPr>
      <w:r w:rsidRPr="000E4D4F">
        <w:t xml:space="preserve">Адрес электронной почты: </w:t>
      </w:r>
      <w:r w:rsidRPr="000E4D4F">
        <w:rPr>
          <w:u w:val="single"/>
        </w:rPr>
        <w:t>escrow@domrf.ru</w:t>
      </w:r>
    </w:p>
    <w:p w14:paraId="736C6706" w14:textId="77777777" w:rsidR="000E4D4F" w:rsidRPr="000E4D4F" w:rsidRDefault="000E4D4F" w:rsidP="000E4D4F">
      <w:pPr>
        <w:jc w:val="both"/>
      </w:pPr>
      <w:r w:rsidRPr="000E4D4F">
        <w:t xml:space="preserve">Телефон: </w:t>
      </w:r>
      <w:r w:rsidRPr="000E4D4F">
        <w:rPr>
          <w:u w:val="single"/>
        </w:rPr>
        <w:t>8-800-775-8686</w:t>
      </w:r>
    </w:p>
    <w:p w14:paraId="20B94A1E" w14:textId="77777777" w:rsidR="004D0B40" w:rsidRPr="000E4D4F" w:rsidRDefault="004D0B40" w:rsidP="000E4D4F">
      <w:pPr>
        <w:tabs>
          <w:tab w:val="left" w:pos="900"/>
        </w:tabs>
        <w:jc w:val="both"/>
      </w:pPr>
      <w:r w:rsidRPr="000E4D4F">
        <w:t xml:space="preserve">4.2. Цена одного квадратного метра общей (проектной) площади </w:t>
      </w:r>
      <w:r w:rsidR="00346816" w:rsidRPr="000E4D4F">
        <w:t>Машино-места</w:t>
      </w:r>
      <w:r w:rsidRPr="000E4D4F">
        <w:t xml:space="preserve"> составляет _____</w:t>
      </w:r>
      <w:r w:rsidRPr="000E4D4F">
        <w:rPr>
          <w:b/>
          <w:bCs/>
        </w:rPr>
        <w:t xml:space="preserve"> </w:t>
      </w:r>
      <w:r w:rsidRPr="000E4D4F">
        <w:rPr>
          <w:b/>
        </w:rPr>
        <w:t>рублей ________ копеек.</w:t>
      </w:r>
    </w:p>
    <w:p w14:paraId="7F5D1AF7" w14:textId="77777777" w:rsidR="004D0B40" w:rsidRPr="000E4D4F" w:rsidRDefault="004D0B40" w:rsidP="000E4D4F">
      <w:pPr>
        <w:jc w:val="both"/>
      </w:pPr>
      <w:r w:rsidRPr="000E4D4F">
        <w:t xml:space="preserve">Стоимость одного квадратного метра площади </w:t>
      </w:r>
      <w:r w:rsidR="00346816" w:rsidRPr="000E4D4F">
        <w:t>Машино-места</w:t>
      </w:r>
      <w:r w:rsidRPr="000E4D4F">
        <w:t xml:space="preserve"> является окончательной, изменению не подлежит и действует только для настоящего Договора.</w:t>
      </w:r>
    </w:p>
    <w:p w14:paraId="31E06D2B" w14:textId="77777777" w:rsidR="004D0B40" w:rsidRPr="000E4D4F" w:rsidRDefault="004D0B40" w:rsidP="000E4D4F">
      <w:pPr>
        <w:jc w:val="both"/>
        <w:rPr>
          <w:color w:val="FF0000"/>
        </w:rPr>
      </w:pPr>
      <w:r w:rsidRPr="000E4D4F">
        <w:t xml:space="preserve">Общая сумма долевого участия Участника долевого строительства (цена настоящего Договора) рассчитывается исходя из величины общей (проектной) площади </w:t>
      </w:r>
      <w:r w:rsidRPr="000E4D4F">
        <w:rPr>
          <w:b/>
        </w:rPr>
        <w:t>объекта долевого строительства</w:t>
      </w:r>
      <w:r w:rsidRPr="000E4D4F">
        <w:t xml:space="preserve"> в Объекте недвижимости –  - кв. м. (п. 1.2. настоящего Договора) и стоимости одного метра квадратного исходя из общей (проектной) площади объекта долевого строительства, и составляет ______</w:t>
      </w:r>
      <w:r w:rsidRPr="000E4D4F">
        <w:rPr>
          <w:b/>
        </w:rPr>
        <w:t xml:space="preserve"> рублей _____ копеек, </w:t>
      </w:r>
      <w:r w:rsidRPr="000E4D4F">
        <w:t xml:space="preserve">без НДС. </w:t>
      </w:r>
    </w:p>
    <w:p w14:paraId="09C8D2C8" w14:textId="77777777" w:rsidR="004D0B40" w:rsidRPr="000E4D4F" w:rsidRDefault="004D0B40" w:rsidP="000E4D4F">
      <w:pPr>
        <w:jc w:val="both"/>
      </w:pPr>
      <w:r w:rsidRPr="000E4D4F">
        <w:t>Обязанность участника долевого строительства по уплате обусловленной Договором цены считается исполненной с момента поступления денежных средств на открытый в уполномоченном банке счет эскроу.</w:t>
      </w:r>
    </w:p>
    <w:p w14:paraId="784AF30F" w14:textId="77777777" w:rsidR="004D0B40" w:rsidRPr="000E4D4F" w:rsidRDefault="004D0B40" w:rsidP="000E4D4F">
      <w:pPr>
        <w:tabs>
          <w:tab w:val="left" w:pos="900"/>
        </w:tabs>
        <w:jc w:val="both"/>
      </w:pPr>
      <w:r w:rsidRPr="000E4D4F">
        <w:t xml:space="preserve">4.3. Порядок выплаты Участником долевого строительства денежных средств, составляющих цену настоящего Договора по п.4.2: </w:t>
      </w:r>
    </w:p>
    <w:p w14:paraId="6E5B6D53" w14:textId="77777777" w:rsidR="004D0B40" w:rsidRPr="000E4D4F" w:rsidRDefault="004D0B40" w:rsidP="000E4D4F">
      <w:pPr>
        <w:tabs>
          <w:tab w:val="left" w:pos="900"/>
        </w:tabs>
        <w:jc w:val="both"/>
      </w:pPr>
      <w:r w:rsidRPr="000E4D4F">
        <w:rPr>
          <w:bCs/>
        </w:rPr>
        <w:t xml:space="preserve">4.3.1. </w:t>
      </w:r>
      <w:r w:rsidRPr="000E4D4F">
        <w:t xml:space="preserve">В срок до </w:t>
      </w:r>
      <w:r w:rsidRPr="000E4D4F">
        <w:rPr>
          <w:b/>
        </w:rPr>
        <w:t>___._____.20___г</w:t>
      </w:r>
      <w:r w:rsidRPr="000E4D4F">
        <w:rPr>
          <w:b/>
          <w:bCs/>
        </w:rPr>
        <w:t>.,</w:t>
      </w:r>
      <w:r w:rsidRPr="000E4D4F">
        <w:rPr>
          <w:bCs/>
        </w:rPr>
        <w:t xml:space="preserve"> но не ранее регистрации настоящего</w:t>
      </w:r>
      <w:r w:rsidRPr="000E4D4F">
        <w:t xml:space="preserve"> договора в Управлении Федеральной службы государственной регистрации, кадастра и картографии по РО, перечисляет на счет эскроу Застройщика</w:t>
      </w:r>
      <w:r w:rsidRPr="000E4D4F">
        <w:rPr>
          <w:b/>
        </w:rPr>
        <w:t xml:space="preserve"> </w:t>
      </w:r>
      <w:r w:rsidRPr="000E4D4F">
        <w:t xml:space="preserve">собственные средства в размере </w:t>
      </w:r>
      <w:r w:rsidRPr="000E4D4F">
        <w:rPr>
          <w:b/>
        </w:rPr>
        <w:t xml:space="preserve">__________ (сумма прописью ) рублей ___ копеек, </w:t>
      </w:r>
      <w:r w:rsidRPr="000E4D4F">
        <w:t>без НДС.</w:t>
      </w:r>
    </w:p>
    <w:p w14:paraId="447DF220" w14:textId="4A8D7239" w:rsidR="004D0B40" w:rsidRDefault="004D0B40" w:rsidP="000E4D4F">
      <w:pPr>
        <w:jc w:val="both"/>
      </w:pPr>
      <w:r w:rsidRPr="000E4D4F">
        <w:t xml:space="preserve">Срок условного депонирования: по </w:t>
      </w:r>
      <w:r w:rsidR="00D20E39">
        <w:rPr>
          <w:b/>
        </w:rPr>
        <w:t>28</w:t>
      </w:r>
      <w:r w:rsidR="000E4D4F" w:rsidRPr="000E4D4F">
        <w:rPr>
          <w:b/>
        </w:rPr>
        <w:t>.</w:t>
      </w:r>
      <w:r w:rsidR="004E3168">
        <w:rPr>
          <w:b/>
        </w:rPr>
        <w:t>06</w:t>
      </w:r>
      <w:r w:rsidRPr="000E4D4F">
        <w:rPr>
          <w:b/>
        </w:rPr>
        <w:t>.2024г.</w:t>
      </w:r>
      <w:r w:rsidRPr="000E4D4F">
        <w:t xml:space="preserve"> включительно. В случае увеличения фактического срока ввода Объекта в эксплуатацию по сравнению со сроком, предусмотренным в п. 1.4. настоящего Договора, срок условного депонирования продлевается в порядке и на условиях, предусмотренных договором счета эскроу, заключенного Застройщиком, Участником долевого строительства и Эскроу-агентом, на основании уведомления Застройщика, направляемого Уполномоченному банку. В любом случае срок условного депонирования не может превышать более чем на шесть месяцев срок ввода в эксплуатацию Объекта недвижимости.</w:t>
      </w:r>
    </w:p>
    <w:p w14:paraId="261A11BC" w14:textId="0A0836BF" w:rsidR="002E4A8B" w:rsidRPr="000E4D4F" w:rsidRDefault="002E4A8B" w:rsidP="000E4D4F">
      <w:pPr>
        <w:jc w:val="both"/>
      </w:pPr>
      <w:r w:rsidRPr="002E4A8B">
        <w:t>Депонируемая сумма равна Цене Договора, согласованной Сторонами в пункте 4.2 Договора.</w:t>
      </w:r>
    </w:p>
    <w:p w14:paraId="2EBEA1E6" w14:textId="77777777" w:rsidR="004D0B40" w:rsidRPr="000E4D4F" w:rsidRDefault="004D0B40" w:rsidP="000E4D4F">
      <w:pPr>
        <w:pStyle w:val="a3"/>
        <w:tabs>
          <w:tab w:val="left" w:pos="1276"/>
        </w:tabs>
        <w:spacing w:after="0"/>
        <w:jc w:val="both"/>
      </w:pPr>
      <w:r w:rsidRPr="000E4D4F">
        <w:t xml:space="preserve">Стороны определили, что при осуществлении расчетов по настоящему Договору в платежных документах о перечислении сумм должно быть указано: «Оплата по Дог. № [●] участия в долевом </w:t>
      </w:r>
      <w:proofErr w:type="spellStart"/>
      <w:r w:rsidRPr="000E4D4F">
        <w:t>стр-ве</w:t>
      </w:r>
      <w:proofErr w:type="spellEnd"/>
      <w:r w:rsidRPr="000E4D4F">
        <w:t xml:space="preserve"> от [●] г. за </w:t>
      </w:r>
      <w:r w:rsidR="00346816" w:rsidRPr="000E4D4F">
        <w:t xml:space="preserve">Машино-место </w:t>
      </w:r>
      <w:r w:rsidRPr="000E4D4F">
        <w:t xml:space="preserve">пом. </w:t>
      </w:r>
      <w:proofErr w:type="spellStart"/>
      <w:r w:rsidRPr="000E4D4F">
        <w:t>усл</w:t>
      </w:r>
      <w:proofErr w:type="spellEnd"/>
      <w:r w:rsidRPr="000E4D4F">
        <w:t>. ном. [●], НДС не облагается».</w:t>
      </w:r>
    </w:p>
    <w:p w14:paraId="0D7CAF9A" w14:textId="77777777" w:rsidR="00A064CD" w:rsidRDefault="00A064CD" w:rsidP="000E4D4F">
      <w:pPr>
        <w:pStyle w:val="a3"/>
        <w:spacing w:after="0"/>
        <w:jc w:val="both"/>
      </w:pPr>
      <w:r w:rsidRPr="00A064CD">
        <w:t xml:space="preserve">Участник долевого строительства не имеет права осуществлять любые платежи по Договору до даты государственной регистрации настоящего Договора. </w:t>
      </w:r>
    </w:p>
    <w:p w14:paraId="0DD0CD6A" w14:textId="0369709B" w:rsidR="004D0B40" w:rsidRPr="000E4D4F" w:rsidRDefault="004D0B40" w:rsidP="000E4D4F">
      <w:pPr>
        <w:pStyle w:val="a3"/>
        <w:spacing w:after="0"/>
        <w:jc w:val="both"/>
      </w:pPr>
      <w:r w:rsidRPr="000E4D4F">
        <w:t xml:space="preserve">С целью подтверждения регистрации настоящего Договора, а также подтверждения возможности осуществления платежа в счет оплаты Цены Договора на счет эскроу Застройщик вправе направить Эскроу-агенту на адрес электронной почты: </w:t>
      </w:r>
      <w:r w:rsidR="00C02837" w:rsidRPr="000E4D4F">
        <w:t>Escrow@</w:t>
      </w:r>
      <w:r w:rsidR="00BE13D3" w:rsidRPr="00BE13D3">
        <w:t>domrf.ru</w:t>
      </w:r>
      <w:r w:rsidR="00BE13D3">
        <w:t xml:space="preserve"> </w:t>
      </w:r>
      <w:r w:rsidRPr="000E4D4F">
        <w:t xml:space="preserve">сканированную копию настоящего </w:t>
      </w:r>
      <w:r w:rsidRPr="000E4D4F">
        <w:lastRenderedPageBreak/>
        <w:t>Договора в электронном виде с отметкой Органа регистрации прав о государственной регистрации Договора.</w:t>
      </w:r>
    </w:p>
    <w:p w14:paraId="268F44A0" w14:textId="21C5ADE5" w:rsidR="004D0B40" w:rsidRPr="000E4D4F" w:rsidRDefault="004D0B40" w:rsidP="000E4D4F">
      <w:pPr>
        <w:pStyle w:val="a3"/>
        <w:overflowPunct w:val="0"/>
        <w:spacing w:after="0"/>
        <w:jc w:val="both"/>
      </w:pPr>
      <w:r w:rsidRPr="000E4D4F">
        <w:t>4.3.</w:t>
      </w:r>
      <w:r w:rsidR="00665722">
        <w:t>2</w:t>
      </w:r>
      <w:r w:rsidRPr="000E4D4F">
        <w:t xml:space="preserve">. В случае отказа Эскроу-агента от заключения договора счета эскроу с Участником долевого строительства, расторжения Эскроу-агентом договора счета эскроу с Участником долевого строительства, по основаниям, указанным в </w:t>
      </w:r>
      <w:hyperlink r:id="rId5">
        <w:r w:rsidRPr="000E4D4F">
          <w:t>пункте 5.2 статьи 7</w:t>
        </w:r>
      </w:hyperlink>
      <w:r w:rsidRPr="000E4D4F">
        <w:t xml:space="preserve"> Федерального закона от 7 августа 2001 года N 115-ФЗ "О противодействии легализации (отмыванию) доходов, полученных преступным путем, и финансированию терроризма", Застройщик может в одностороннем порядке отказаться от исполнения настоящего Договора в порядке, предусмотренном </w:t>
      </w:r>
      <w:hyperlink r:id="rId6">
        <w:r w:rsidRPr="000E4D4F">
          <w:t>частями 3</w:t>
        </w:r>
      </w:hyperlink>
      <w:r w:rsidRPr="000E4D4F">
        <w:t xml:space="preserve"> и </w:t>
      </w:r>
      <w:hyperlink r:id="rId7">
        <w:r w:rsidRPr="000E4D4F">
          <w:t>4 статьи 9</w:t>
        </w:r>
      </w:hyperlink>
      <w:r w:rsidRPr="000E4D4F">
        <w:t xml:space="preserve"> Федерального закона от 30.12.2004 г.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p>
    <w:p w14:paraId="61487528" w14:textId="7FDD227A" w:rsidR="004D0B40" w:rsidRPr="000E4D4F" w:rsidRDefault="004D0B40" w:rsidP="000E4D4F">
      <w:pPr>
        <w:jc w:val="both"/>
      </w:pPr>
      <w:r w:rsidRPr="000E4D4F">
        <w:t xml:space="preserve">4.4. Указанные в п. 1.2. настоящего Договора величины общей </w:t>
      </w:r>
      <w:r w:rsidR="00CD55A9" w:rsidRPr="000E4D4F">
        <w:t xml:space="preserve">площади </w:t>
      </w:r>
      <w:r w:rsidR="00346816" w:rsidRPr="000E4D4F">
        <w:t>Машино-места</w:t>
      </w:r>
      <w:r w:rsidR="00CD55A9" w:rsidRPr="000E4D4F">
        <w:t xml:space="preserve"> </w:t>
      </w:r>
      <w:r w:rsidRPr="000E4D4F">
        <w:t xml:space="preserve">– соответствуют положению проектной документации на строительство Объекта недвижимости, но могут из-за конструктивных особенностей процесса строительства отличаться от соответствующих величин проектных площадей </w:t>
      </w:r>
      <w:r w:rsidR="00346816" w:rsidRPr="000E4D4F">
        <w:rPr>
          <w:b/>
        </w:rPr>
        <w:t>Машино-места</w:t>
      </w:r>
      <w:r w:rsidRPr="000E4D4F">
        <w:t xml:space="preserve"> по данным органов техниче</w:t>
      </w:r>
      <w:r w:rsidR="00665722">
        <w:t>ской инвентаризации.</w:t>
      </w:r>
    </w:p>
    <w:p w14:paraId="33C360DD" w14:textId="77777777" w:rsidR="004D0B40" w:rsidRPr="000E4D4F" w:rsidRDefault="004D0B40" w:rsidP="000E4D4F">
      <w:pPr>
        <w:jc w:val="both"/>
      </w:pPr>
      <w:r w:rsidRPr="000E4D4F">
        <w:t xml:space="preserve">4.5. Площадь </w:t>
      </w:r>
      <w:r w:rsidR="00346816" w:rsidRPr="000E4D4F">
        <w:t>Машино-места</w:t>
      </w:r>
      <w:r w:rsidRPr="000E4D4F">
        <w:t xml:space="preserve"> после завершения строительства </w:t>
      </w:r>
      <w:r w:rsidRPr="000E4D4F">
        <w:rPr>
          <w:b/>
        </w:rPr>
        <w:t xml:space="preserve">Объекта </w:t>
      </w:r>
      <w:r w:rsidRPr="000E4D4F">
        <w:t>определяется, согласно установленной мето</w:t>
      </w:r>
      <w:r w:rsidR="00E71DFF" w:rsidRPr="000E4D4F">
        <w:t xml:space="preserve">дике расчета площадей </w:t>
      </w:r>
      <w:r w:rsidR="000E4D4F" w:rsidRPr="000E4D4F">
        <w:t>объектов прав</w:t>
      </w:r>
      <w:r w:rsidRPr="000E4D4F">
        <w:t>, с учетом требований ст. 15 ЖК РФ – путем исключения площадей холодных помещений.</w:t>
      </w:r>
    </w:p>
    <w:p w14:paraId="6967D640" w14:textId="77777777" w:rsidR="004D0B40" w:rsidRPr="000E4D4F" w:rsidRDefault="004D0B40" w:rsidP="000E4D4F">
      <w:pPr>
        <w:jc w:val="both"/>
      </w:pPr>
      <w:r w:rsidRPr="000E4D4F">
        <w:t>Приведенная методика исчисления площади завершенного строительством объекта долевого строительства не служит основанием для пересмотра, перерасчета и изменения цены Договора, исчисленной в соответствии с п. 4.2. Настоящего Договора.</w:t>
      </w:r>
    </w:p>
    <w:p w14:paraId="4F933888" w14:textId="46A0BC92" w:rsidR="004D0B40" w:rsidRPr="000E4D4F" w:rsidRDefault="004D0B40" w:rsidP="000E4D4F">
      <w:pPr>
        <w:jc w:val="both"/>
      </w:pPr>
      <w:r w:rsidRPr="000E4D4F">
        <w:t xml:space="preserve">4.6. Окончательные взаиморасчеты по Договору между Застройщиком и </w:t>
      </w:r>
      <w:r w:rsidRPr="000E4D4F">
        <w:rPr>
          <w:bCs/>
        </w:rPr>
        <w:t>Участником долевого строительства</w:t>
      </w:r>
      <w:r w:rsidRPr="000E4D4F">
        <w:t xml:space="preserve"> производятся по результатам обмеров построенного Объекта органами технической инвентаризации. При отклонении фактической общей площади </w:t>
      </w:r>
      <w:r w:rsidR="00346816" w:rsidRPr="000E4D4F">
        <w:t>Машино-места</w:t>
      </w:r>
      <w:r w:rsidRPr="000E4D4F">
        <w:t>, установленной на основании обмеров органов технической инвентаризации,</w:t>
      </w:r>
      <w:r w:rsidR="00A064CD">
        <w:t xml:space="preserve"> </w:t>
      </w:r>
      <w:r w:rsidR="00A064CD" w:rsidRPr="00A064CD">
        <w:t>но не более 5% от площади</w:t>
      </w:r>
      <w:bookmarkStart w:id="0" w:name="_GoBack"/>
      <w:bookmarkEnd w:id="0"/>
      <w:r w:rsidRPr="000E4D4F">
        <w:t>, указанной в п.1.2. настоящего Договора</w:t>
      </w:r>
      <w:r w:rsidR="00F86E62">
        <w:t>,</w:t>
      </w:r>
      <w:r w:rsidRPr="000E4D4F">
        <w:t xml:space="preserve"> в течение </w:t>
      </w:r>
      <w:r w:rsidRPr="000E4D4F">
        <w:rPr>
          <w:bCs/>
        </w:rPr>
        <w:t>1</w:t>
      </w:r>
      <w:r w:rsidRPr="000E4D4F">
        <w:t xml:space="preserve">0 (десяти) банковских дней после предоставления Застройщику данных о результатах обмеров от органов технической инвентаризации Сторонами производится соответствующий перерасчет общей суммы настоящего Договора, исходя из цены одного квадратного метра общей площади </w:t>
      </w:r>
      <w:r w:rsidR="00346816" w:rsidRPr="000E4D4F">
        <w:t>Машино-места</w:t>
      </w:r>
      <w:r w:rsidRPr="000E4D4F">
        <w:t xml:space="preserve">, указанной в п.4.2. настоящего Договора. </w:t>
      </w:r>
    </w:p>
    <w:p w14:paraId="5DEC86BB" w14:textId="77777777" w:rsidR="004D0B40" w:rsidRPr="000E4D4F" w:rsidRDefault="004D0B40" w:rsidP="000E4D4F">
      <w:pPr>
        <w:jc w:val="center"/>
        <w:rPr>
          <w:b/>
        </w:rPr>
      </w:pPr>
    </w:p>
    <w:p w14:paraId="55F99F28" w14:textId="77777777" w:rsidR="004D0B40" w:rsidRPr="000E4D4F" w:rsidRDefault="004D0B40" w:rsidP="000E4D4F">
      <w:pPr>
        <w:jc w:val="center"/>
      </w:pPr>
      <w:r w:rsidRPr="000E4D4F">
        <w:rPr>
          <w:b/>
        </w:rPr>
        <w:t>5. ОБЯЗАННОСТИ СТОРОН</w:t>
      </w:r>
    </w:p>
    <w:p w14:paraId="645B9899" w14:textId="77777777" w:rsidR="004D0B40" w:rsidRPr="000E4D4F" w:rsidRDefault="004D0B40" w:rsidP="000E4D4F">
      <w:pPr>
        <w:jc w:val="both"/>
      </w:pPr>
      <w:r w:rsidRPr="000E4D4F">
        <w:t>5.1. Застройщик обязуется:</w:t>
      </w:r>
    </w:p>
    <w:p w14:paraId="28FA01F8" w14:textId="77777777" w:rsidR="004D0B40" w:rsidRPr="000E4D4F" w:rsidRDefault="004D0B40" w:rsidP="000E4D4F">
      <w:pPr>
        <w:tabs>
          <w:tab w:val="left" w:pos="993"/>
        </w:tabs>
        <w:jc w:val="both"/>
      </w:pPr>
      <w:r w:rsidRPr="000E4D4F">
        <w:t>5.1.1. Осуществить строительство и ввести в эксплуатацию Объект долевого строительства (</w:t>
      </w:r>
      <w:r w:rsidR="00CD55A9" w:rsidRPr="000E4D4F">
        <w:t>Машино-место</w:t>
      </w:r>
      <w:r w:rsidRPr="000E4D4F">
        <w:t>) в срок, указанный в п.1.4. настоящего Договора.</w:t>
      </w:r>
    </w:p>
    <w:p w14:paraId="1A2A5F83" w14:textId="77777777" w:rsidR="004D0B40" w:rsidRPr="000E4D4F" w:rsidRDefault="004D0B40" w:rsidP="000E4D4F">
      <w:pPr>
        <w:tabs>
          <w:tab w:val="left" w:pos="1134"/>
        </w:tabs>
        <w:jc w:val="both"/>
      </w:pPr>
      <w:r w:rsidRPr="000E4D4F">
        <w:t xml:space="preserve">5.1.2.  Письменно уведомить </w:t>
      </w:r>
      <w:r w:rsidRPr="000E4D4F">
        <w:rPr>
          <w:bCs/>
        </w:rPr>
        <w:t>Участника долевого строительства</w:t>
      </w:r>
      <w:r w:rsidRPr="000E4D4F">
        <w:t xml:space="preserve"> о завершении строительства и о готовности </w:t>
      </w:r>
      <w:r w:rsidR="00346816" w:rsidRPr="000E4D4F">
        <w:t>Машино-места</w:t>
      </w:r>
      <w:r w:rsidRPr="000E4D4F">
        <w:t xml:space="preserve"> </w:t>
      </w:r>
      <w:r w:rsidR="00CD55A9" w:rsidRPr="000E4D4F">
        <w:t>и возможности (необходимости) его</w:t>
      </w:r>
      <w:r w:rsidRPr="000E4D4F">
        <w:t xml:space="preserve"> принятия.</w:t>
      </w:r>
    </w:p>
    <w:p w14:paraId="669EE4F4" w14:textId="77777777" w:rsidR="004D0B40" w:rsidRPr="000E4D4F" w:rsidRDefault="004D0B40" w:rsidP="000E4D4F">
      <w:pPr>
        <w:tabs>
          <w:tab w:val="left" w:pos="1134"/>
        </w:tabs>
        <w:jc w:val="both"/>
      </w:pPr>
      <w:r w:rsidRPr="000E4D4F">
        <w:t xml:space="preserve">5.1.3. В случае выполнения </w:t>
      </w:r>
      <w:r w:rsidRPr="000E4D4F">
        <w:rPr>
          <w:bCs/>
        </w:rPr>
        <w:t>Участником долевого строительства</w:t>
      </w:r>
      <w:r w:rsidRPr="000E4D4F">
        <w:t xml:space="preserve"> своих финансовых обязательств по настоящему Договору в полном объеме передать по Акту приема–передачи </w:t>
      </w:r>
      <w:r w:rsidR="00CD55A9" w:rsidRPr="000E4D4F">
        <w:t xml:space="preserve">Машино-место </w:t>
      </w:r>
      <w:r w:rsidRPr="000E4D4F">
        <w:t>в состоянии, указанном в п.1.3. настоящего Договора, в срок, указанный в п. 1.5 Договора, но не ранее момента проведения Сторонами окончательных взаиморасчетов по Договору.</w:t>
      </w:r>
    </w:p>
    <w:p w14:paraId="78C23F9A" w14:textId="77777777" w:rsidR="004D0B40" w:rsidRPr="000E4D4F" w:rsidRDefault="004D0B40" w:rsidP="000E4D4F">
      <w:pPr>
        <w:tabs>
          <w:tab w:val="left" w:pos="1134"/>
        </w:tabs>
        <w:jc w:val="both"/>
        <w:rPr>
          <w:bCs/>
        </w:rPr>
      </w:pPr>
      <w:r w:rsidRPr="000E4D4F">
        <w:t xml:space="preserve">5.2. Застройщик </w:t>
      </w:r>
      <w:r w:rsidRPr="000E4D4F">
        <w:rPr>
          <w:bCs/>
        </w:rPr>
        <w:t>имеет право:</w:t>
      </w:r>
    </w:p>
    <w:p w14:paraId="4F0EE46A" w14:textId="77777777" w:rsidR="004D0B40" w:rsidRPr="000E4D4F" w:rsidRDefault="004D0B40" w:rsidP="000E4D4F">
      <w:pPr>
        <w:tabs>
          <w:tab w:val="left" w:pos="1800"/>
        </w:tabs>
        <w:jc w:val="both"/>
        <w:rPr>
          <w:bCs/>
        </w:rPr>
      </w:pPr>
      <w:r w:rsidRPr="000E4D4F">
        <w:rPr>
          <w:bCs/>
        </w:rPr>
        <w:t>5.2.1. Передать свои права и обязанности по настоящему договору третьим лицам.</w:t>
      </w:r>
    </w:p>
    <w:p w14:paraId="095D9EE3" w14:textId="77777777" w:rsidR="004D0B40" w:rsidRPr="000E4D4F" w:rsidRDefault="004D0B40" w:rsidP="000E4D4F">
      <w:pPr>
        <w:tabs>
          <w:tab w:val="left" w:pos="426"/>
          <w:tab w:val="left" w:pos="1800"/>
        </w:tabs>
        <w:jc w:val="both"/>
        <w:rPr>
          <w:bCs/>
        </w:rPr>
      </w:pPr>
      <w:r w:rsidRPr="000E4D4F">
        <w:rPr>
          <w:bCs/>
        </w:rPr>
        <w:t>5.2.2. Без доверенности вести общие дела по предмету настоящего договора и совершать все необходимые действия для осуществления строительства, заключать сделки с третьими лицами, а также самостоятельно обеспечивать поиск других</w:t>
      </w:r>
      <w:r w:rsidRPr="000E4D4F">
        <w:t xml:space="preserve"> </w:t>
      </w:r>
      <w:r w:rsidRPr="000E4D4F">
        <w:rPr>
          <w:bCs/>
        </w:rPr>
        <w:t>участников долевого строительства и заключать с ними договоры о</w:t>
      </w:r>
      <w:r w:rsidRPr="000E4D4F">
        <w:t xml:space="preserve"> долевом </w:t>
      </w:r>
      <w:r w:rsidRPr="000E4D4F">
        <w:rPr>
          <w:bCs/>
        </w:rPr>
        <w:t>участии в строительстве</w:t>
      </w:r>
      <w:r w:rsidRPr="000E4D4F">
        <w:t xml:space="preserve"> Объекта </w:t>
      </w:r>
      <w:r w:rsidRPr="000E4D4F">
        <w:rPr>
          <w:bCs/>
        </w:rPr>
        <w:t>в пределах, не затрагивающую долю</w:t>
      </w:r>
      <w:r w:rsidRPr="000E4D4F">
        <w:t xml:space="preserve"> </w:t>
      </w:r>
      <w:r w:rsidRPr="000E4D4F">
        <w:rPr>
          <w:bCs/>
        </w:rPr>
        <w:t>Участника долевого строительства</w:t>
      </w:r>
      <w:r w:rsidRPr="000E4D4F">
        <w:t>.</w:t>
      </w:r>
    </w:p>
    <w:p w14:paraId="67A51EEA" w14:textId="77777777" w:rsidR="004D0B40" w:rsidRPr="000E4D4F" w:rsidRDefault="004D0B40" w:rsidP="000E4D4F">
      <w:pPr>
        <w:tabs>
          <w:tab w:val="left" w:pos="1800"/>
        </w:tabs>
        <w:jc w:val="both"/>
        <w:rPr>
          <w:bCs/>
        </w:rPr>
      </w:pPr>
      <w:r w:rsidRPr="000E4D4F">
        <w:rPr>
          <w:bCs/>
        </w:rPr>
        <w:t xml:space="preserve">5.2.3. Внести в </w:t>
      </w:r>
      <w:r w:rsidRPr="000E4D4F">
        <w:t xml:space="preserve">Объект </w:t>
      </w:r>
      <w:r w:rsidRPr="000E4D4F">
        <w:rPr>
          <w:bCs/>
        </w:rPr>
        <w:t>незначительные архитектурные, структурные изменения, а также заменить строительные материалы или оборудование, указанные в проектной документации, на эквивалентные по качеству строительные материалы или оборудование, при условии, что</w:t>
      </w:r>
      <w:r w:rsidRPr="000E4D4F">
        <w:t xml:space="preserve"> </w:t>
      </w:r>
      <w:r w:rsidRPr="000E4D4F">
        <w:rPr>
          <w:bCs/>
        </w:rPr>
        <w:t xml:space="preserve">завершение строительства </w:t>
      </w:r>
      <w:r w:rsidRPr="000E4D4F">
        <w:t>Объекта</w:t>
      </w:r>
      <w:r w:rsidRPr="000E4D4F">
        <w:rPr>
          <w:bCs/>
        </w:rPr>
        <w:t xml:space="preserve"> в целом и в частности будут отвечать требованиям проектной документации.</w:t>
      </w:r>
    </w:p>
    <w:p w14:paraId="449FD68B" w14:textId="77777777" w:rsidR="004D0B40" w:rsidRPr="000E4D4F" w:rsidRDefault="004D0B40" w:rsidP="000E4D4F">
      <w:pPr>
        <w:tabs>
          <w:tab w:val="left" w:pos="753"/>
        </w:tabs>
        <w:jc w:val="both"/>
      </w:pPr>
      <w:r w:rsidRPr="000E4D4F">
        <w:rPr>
          <w:bCs/>
        </w:rPr>
        <w:t>5.3. Участник долевого строительства</w:t>
      </w:r>
      <w:r w:rsidRPr="000E4D4F">
        <w:t xml:space="preserve"> обязуется:</w:t>
      </w:r>
    </w:p>
    <w:p w14:paraId="42F65CAD" w14:textId="77777777" w:rsidR="004D0B40" w:rsidRPr="000E4D4F" w:rsidRDefault="004D0B40" w:rsidP="000E4D4F">
      <w:pPr>
        <w:jc w:val="both"/>
      </w:pPr>
      <w:r w:rsidRPr="000E4D4F">
        <w:lastRenderedPageBreak/>
        <w:t>5.3.1. Произвести своевременное финансирование строительства своей доли жилья в объеме, указанном в п.</w:t>
      </w:r>
      <w:r w:rsidR="000E4D4F" w:rsidRPr="000E4D4F">
        <w:t>4 настоящего</w:t>
      </w:r>
      <w:r w:rsidRPr="000E4D4F">
        <w:t xml:space="preserve"> Договора.</w:t>
      </w:r>
    </w:p>
    <w:p w14:paraId="004E2BF3" w14:textId="77777777" w:rsidR="004D0B40" w:rsidRPr="000E4D4F" w:rsidRDefault="004D0B40" w:rsidP="000E4D4F">
      <w:pPr>
        <w:jc w:val="both"/>
      </w:pPr>
      <w:r w:rsidRPr="000E4D4F">
        <w:t>5.3.2. В течение 1 месяца с момента получения соответствующего уведомления Застройщика принять по</w:t>
      </w:r>
      <w:r w:rsidR="00CD55A9" w:rsidRPr="000E4D4F">
        <w:t xml:space="preserve"> Акту приема–передачи оплаченное</w:t>
      </w:r>
      <w:r w:rsidRPr="000E4D4F">
        <w:t xml:space="preserve"> </w:t>
      </w:r>
      <w:r w:rsidR="00CD55A9" w:rsidRPr="000E4D4F">
        <w:t xml:space="preserve">Машино-место </w:t>
      </w:r>
      <w:r w:rsidRPr="000E4D4F">
        <w:t xml:space="preserve">и с этого момента нести ответственность и риски, связанные с владением и пользованием полученной Квартирой. </w:t>
      </w:r>
    </w:p>
    <w:p w14:paraId="51F8A73F" w14:textId="77777777" w:rsidR="004D0B40" w:rsidRPr="000E4D4F" w:rsidRDefault="004D0B40" w:rsidP="000E4D4F">
      <w:pPr>
        <w:jc w:val="both"/>
      </w:pPr>
      <w:r w:rsidRPr="000E4D4F">
        <w:t xml:space="preserve">В случае нарушения </w:t>
      </w:r>
      <w:r w:rsidRPr="000E4D4F">
        <w:rPr>
          <w:bCs/>
        </w:rPr>
        <w:t>Участником долевого строительства</w:t>
      </w:r>
      <w:r w:rsidRPr="000E4D4F">
        <w:t xml:space="preserve"> сроков приемки </w:t>
      </w:r>
      <w:r w:rsidR="00346816" w:rsidRPr="000E4D4F">
        <w:t>Машино-места</w:t>
      </w:r>
      <w:r w:rsidRPr="000E4D4F">
        <w:t xml:space="preserve"> без письменного объяснения причин, считается, что Застройщик надлежащим образом исполнил свое обязательство по передаче </w:t>
      </w:r>
      <w:r w:rsidR="00346816" w:rsidRPr="000E4D4F">
        <w:t>Машино-места</w:t>
      </w:r>
      <w:r w:rsidRPr="000E4D4F">
        <w:t xml:space="preserve"> </w:t>
      </w:r>
      <w:r w:rsidRPr="000E4D4F">
        <w:rPr>
          <w:bCs/>
        </w:rPr>
        <w:t>Участнику долевого строительства</w:t>
      </w:r>
      <w:r w:rsidRPr="000E4D4F">
        <w:t xml:space="preserve">. По истечении 2 (двух) месяцев с момента получения уведомления от Застройщика о необходимости приемки </w:t>
      </w:r>
      <w:r w:rsidR="00346816" w:rsidRPr="000E4D4F">
        <w:t>Машино-места</w:t>
      </w:r>
      <w:r w:rsidRPr="000E4D4F">
        <w:t xml:space="preserve"> Застройщик вправе оформить односторонний передаточный акт. При этом Участник долевого строительства несет риск случайной гибели объекта долевого строительства со дня составления одностороннего передаточного акта (в соответствии со ст.8 </w:t>
      </w:r>
      <w:r w:rsidRPr="000E4D4F">
        <w:rPr>
          <w:bCs/>
        </w:rPr>
        <w:t xml:space="preserve">Федерального Закона </w:t>
      </w:r>
      <w:r w:rsidRPr="000E4D4F">
        <w:t xml:space="preserve">«Об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w:t>
      </w:r>
      <w:r w:rsidR="000E4D4F" w:rsidRPr="000E4D4F">
        <w:t>Федерации» №</w:t>
      </w:r>
      <w:r w:rsidRPr="000E4D4F">
        <w:t xml:space="preserve"> 214-ФЗ от 30.12.2004 г.). </w:t>
      </w:r>
    </w:p>
    <w:p w14:paraId="4B350EE7" w14:textId="77777777" w:rsidR="004D0B40" w:rsidRPr="000E4D4F" w:rsidRDefault="004D0B40" w:rsidP="000E4D4F">
      <w:pPr>
        <w:jc w:val="both"/>
      </w:pPr>
      <w:r w:rsidRPr="000E4D4F">
        <w:t xml:space="preserve">5.3.3. С момента приемки </w:t>
      </w:r>
      <w:r w:rsidR="00346816" w:rsidRPr="000E4D4F">
        <w:t>Машино-места</w:t>
      </w:r>
      <w:r w:rsidRPr="000E4D4F">
        <w:t xml:space="preserve">, в соответствии с п.5.3.2. настоящего Договора, оплачивать коммунальные услуги и эксплуатационные расходы, связанные с эксплуатацией, ремонтом и техническим обслуживанием Объекта, пропорционально занимаемой площади в созданную управляющую компанию.   </w:t>
      </w:r>
    </w:p>
    <w:p w14:paraId="4D89952D" w14:textId="66BCB056" w:rsidR="004D0B40" w:rsidRPr="000E4D4F" w:rsidRDefault="004D0B40" w:rsidP="000E4D4F">
      <w:pPr>
        <w:jc w:val="both"/>
      </w:pPr>
      <w:r w:rsidRPr="000E4D4F">
        <w:t xml:space="preserve">5.3.4. До момента оформления права собственности на </w:t>
      </w:r>
      <w:r w:rsidR="0026518F">
        <w:t>Машино-место</w:t>
      </w:r>
      <w:r w:rsidRPr="000E4D4F">
        <w:t xml:space="preserve"> не производить без согласования с Застройщиком работы по перепланировке </w:t>
      </w:r>
      <w:r w:rsidR="00346816" w:rsidRPr="000E4D4F">
        <w:t>Машино-места</w:t>
      </w:r>
      <w:r w:rsidRPr="000E4D4F">
        <w:t xml:space="preserve">, изменению несущих конструкций, монтажу (демонтажу) оборудования, не предусмотренных проектной документацией. Риск производства указанных работ, их согласование и регистрация в соответствующих органах лежит в полном объеме на </w:t>
      </w:r>
      <w:r w:rsidRPr="000E4D4F">
        <w:rPr>
          <w:bCs/>
        </w:rPr>
        <w:t>Участнике долевого строительства</w:t>
      </w:r>
      <w:r w:rsidRPr="000E4D4F">
        <w:t>.</w:t>
      </w:r>
    </w:p>
    <w:p w14:paraId="7776075E" w14:textId="1208BCB4" w:rsidR="004D0B40" w:rsidRPr="000E4D4F" w:rsidRDefault="0026518F" w:rsidP="000E4D4F">
      <w:pPr>
        <w:jc w:val="both"/>
      </w:pPr>
      <w:r>
        <w:t>5.3.5</w:t>
      </w:r>
      <w:r w:rsidR="004D0B40" w:rsidRPr="000E4D4F">
        <w:t xml:space="preserve">. До момента подписания Сторонами Акта приемки-передачи </w:t>
      </w:r>
      <w:r w:rsidR="00346816" w:rsidRPr="000E4D4F">
        <w:t>Машино-места</w:t>
      </w:r>
      <w:r w:rsidR="004D0B40" w:rsidRPr="000E4D4F">
        <w:t xml:space="preserve"> произвести окончательный расчет с Застройщиком.</w:t>
      </w:r>
    </w:p>
    <w:p w14:paraId="06059478" w14:textId="3C84E5C9" w:rsidR="004D0B40" w:rsidRPr="000E4D4F" w:rsidRDefault="0026518F" w:rsidP="000E4D4F">
      <w:pPr>
        <w:jc w:val="both"/>
      </w:pPr>
      <w:r>
        <w:t>5.3.6</w:t>
      </w:r>
      <w:r w:rsidR="004D0B40" w:rsidRPr="000E4D4F">
        <w:t>. Участник долевого строительства вправе требовать передачи Объекта долевого строительства в сроки и порядке, установленные Договором участия в долевом строительстве и Федеральным законом № 214-ФЗ.</w:t>
      </w:r>
    </w:p>
    <w:p w14:paraId="1F1D61B0" w14:textId="77777777" w:rsidR="004D0B40" w:rsidRPr="000E4D4F" w:rsidRDefault="004D0B40" w:rsidP="000E4D4F">
      <w:pPr>
        <w:jc w:val="both"/>
      </w:pPr>
    </w:p>
    <w:p w14:paraId="45396937" w14:textId="77777777" w:rsidR="004D0B40" w:rsidRPr="000E4D4F" w:rsidRDefault="004D0B40" w:rsidP="000E4D4F">
      <w:pPr>
        <w:jc w:val="center"/>
        <w:rPr>
          <w:b/>
        </w:rPr>
      </w:pPr>
      <w:r w:rsidRPr="000E4D4F">
        <w:rPr>
          <w:b/>
        </w:rPr>
        <w:t xml:space="preserve">6. СРОК ПЕРЕДАЧИ </w:t>
      </w:r>
      <w:r w:rsidR="00346816" w:rsidRPr="000E4D4F">
        <w:rPr>
          <w:b/>
        </w:rPr>
        <w:t>МАШИНО-МЕСТА</w:t>
      </w:r>
      <w:r w:rsidRPr="000E4D4F">
        <w:rPr>
          <w:b/>
        </w:rPr>
        <w:t xml:space="preserve"> УЧАСТНИКУ ДОЛЕВОГО СТРОИТЕЛЬСТВА</w:t>
      </w:r>
    </w:p>
    <w:p w14:paraId="532E68CB" w14:textId="5C3201C8" w:rsidR="00D26421" w:rsidRPr="008C2279" w:rsidRDefault="004D0B40" w:rsidP="00D26421">
      <w:pPr>
        <w:jc w:val="both"/>
        <w:rPr>
          <w:bCs/>
        </w:rPr>
      </w:pPr>
      <w:r w:rsidRPr="000E4D4F">
        <w:rPr>
          <w:bCs/>
        </w:rPr>
        <w:t xml:space="preserve">6.1. </w:t>
      </w:r>
      <w:r w:rsidRPr="000E4D4F">
        <w:t xml:space="preserve">Застройщик </w:t>
      </w:r>
      <w:r w:rsidRPr="000E4D4F">
        <w:rPr>
          <w:bCs/>
        </w:rPr>
        <w:t xml:space="preserve">обязан передать </w:t>
      </w:r>
      <w:r w:rsidR="00CD55A9" w:rsidRPr="00945081">
        <w:rPr>
          <w:bCs/>
        </w:rPr>
        <w:t xml:space="preserve">Машино-место </w:t>
      </w:r>
      <w:r w:rsidRPr="00945081">
        <w:rPr>
          <w:bCs/>
        </w:rPr>
        <w:t>Участнику долевого строительства не позднее срока, предусмотренного п.1.5 настоящего Договора.</w:t>
      </w:r>
      <w:r w:rsidR="00D26421" w:rsidRPr="00945081">
        <w:rPr>
          <w:bCs/>
        </w:rPr>
        <w:t xml:space="preserve"> Застройщик вправе ввести </w:t>
      </w:r>
      <w:r w:rsidR="00945081" w:rsidRPr="00945081">
        <w:rPr>
          <w:bCs/>
        </w:rPr>
        <w:t>м</w:t>
      </w:r>
      <w:r w:rsidR="00D26421" w:rsidRPr="00945081">
        <w:rPr>
          <w:bCs/>
        </w:rPr>
        <w:t>ногоквартирный</w:t>
      </w:r>
      <w:r w:rsidR="00945081" w:rsidRPr="00945081">
        <w:rPr>
          <w:bCs/>
        </w:rPr>
        <w:t xml:space="preserve"> жилой</w:t>
      </w:r>
      <w:r w:rsidR="00D26421" w:rsidRPr="00945081">
        <w:rPr>
          <w:bCs/>
        </w:rPr>
        <w:t xml:space="preserve"> дом в эксплуатацию и передать Участнику Объект долевого строительства в более ранний срок.</w:t>
      </w:r>
    </w:p>
    <w:p w14:paraId="2653DBE9" w14:textId="77777777" w:rsidR="004D0B40" w:rsidRPr="000E4D4F" w:rsidRDefault="004D0B40" w:rsidP="000E4D4F">
      <w:pPr>
        <w:jc w:val="both"/>
        <w:rPr>
          <w:bCs/>
        </w:rPr>
      </w:pPr>
      <w:r w:rsidRPr="000E4D4F">
        <w:rPr>
          <w:bCs/>
        </w:rPr>
        <w:t xml:space="preserve">6.2. В случае если строительство Объекта не может быть завершено в предусмотренный настоящим Договором срок, </w:t>
      </w:r>
      <w:r w:rsidRPr="000E4D4F">
        <w:t>Застройщик</w:t>
      </w:r>
      <w:r w:rsidRPr="000E4D4F">
        <w:rPr>
          <w:bCs/>
        </w:rPr>
        <w:t xml:space="preserve"> не позднее, чем за три месяца, до истечения указанного срока обязан направить Участнику долевого строительства</w:t>
      </w:r>
      <w:r w:rsidRPr="000E4D4F">
        <w:t xml:space="preserve"> </w:t>
      </w:r>
      <w:r w:rsidRPr="000E4D4F">
        <w:rPr>
          <w:bCs/>
        </w:rPr>
        <w:t>соответствующую информацию и предложение об изменении условий настоящего договора и заключении дополнительного соглашения.</w:t>
      </w:r>
    </w:p>
    <w:p w14:paraId="7A2850C8" w14:textId="77777777" w:rsidR="004D0B40" w:rsidRPr="000E4D4F" w:rsidRDefault="004D0B40" w:rsidP="000E4D4F">
      <w:pPr>
        <w:jc w:val="both"/>
        <w:rPr>
          <w:bCs/>
        </w:rPr>
      </w:pPr>
      <w:r w:rsidRPr="000E4D4F">
        <w:rPr>
          <w:bCs/>
        </w:rPr>
        <w:t xml:space="preserve">6.3. Передача </w:t>
      </w:r>
      <w:r w:rsidRPr="000E4D4F">
        <w:t xml:space="preserve">Застройщиком </w:t>
      </w:r>
      <w:r w:rsidR="00346816" w:rsidRPr="000E4D4F">
        <w:rPr>
          <w:bCs/>
        </w:rPr>
        <w:t>Машино-места</w:t>
      </w:r>
      <w:r w:rsidRPr="000E4D4F">
        <w:rPr>
          <w:bCs/>
        </w:rPr>
        <w:t xml:space="preserve"> и принятие ее</w:t>
      </w:r>
      <w:r w:rsidRPr="000E4D4F">
        <w:t xml:space="preserve"> </w:t>
      </w:r>
      <w:r w:rsidRPr="000E4D4F">
        <w:rPr>
          <w:bCs/>
        </w:rPr>
        <w:t>Участником долевого строительства</w:t>
      </w:r>
      <w:r w:rsidRPr="000E4D4F">
        <w:t xml:space="preserve"> о</w:t>
      </w:r>
      <w:r w:rsidRPr="000E4D4F">
        <w:rPr>
          <w:bCs/>
        </w:rPr>
        <w:t xml:space="preserve">существляется по подписываемому Сторонами </w:t>
      </w:r>
      <w:r w:rsidR="00E71DFF" w:rsidRPr="000E4D4F">
        <w:t xml:space="preserve">Акту </w:t>
      </w:r>
      <w:r w:rsidRPr="000E4D4F">
        <w:t>приемки-передачи</w:t>
      </w:r>
      <w:r w:rsidRPr="000E4D4F">
        <w:rPr>
          <w:bCs/>
        </w:rPr>
        <w:t xml:space="preserve">. К </w:t>
      </w:r>
      <w:r w:rsidR="00E71DFF" w:rsidRPr="000E4D4F">
        <w:t>Акту</w:t>
      </w:r>
      <w:r w:rsidRPr="000E4D4F">
        <w:t xml:space="preserve"> приемки-передачи </w:t>
      </w:r>
      <w:r w:rsidRPr="000E4D4F">
        <w:rPr>
          <w:bCs/>
        </w:rPr>
        <w:t xml:space="preserve">о передаче </w:t>
      </w:r>
      <w:r w:rsidR="00346816" w:rsidRPr="000E4D4F">
        <w:rPr>
          <w:bCs/>
        </w:rPr>
        <w:t>Машино-места</w:t>
      </w:r>
      <w:r w:rsidRPr="000E4D4F">
        <w:rPr>
          <w:bCs/>
        </w:rPr>
        <w:t xml:space="preserve"> Застройщик прилагает инструкцию по эксплуатации </w:t>
      </w:r>
      <w:r w:rsidR="00346816" w:rsidRPr="000E4D4F">
        <w:rPr>
          <w:bCs/>
        </w:rPr>
        <w:t>Машино-места</w:t>
      </w:r>
      <w:r w:rsidRPr="000E4D4F">
        <w:rPr>
          <w:bCs/>
        </w:rPr>
        <w:t xml:space="preserve">, которая является неотъемлемой частью </w:t>
      </w:r>
      <w:r w:rsidRPr="000E4D4F">
        <w:t>Акта приемки-передачи</w:t>
      </w:r>
      <w:r w:rsidRPr="000E4D4F">
        <w:rPr>
          <w:bCs/>
        </w:rPr>
        <w:t>.</w:t>
      </w:r>
    </w:p>
    <w:p w14:paraId="77B0125F" w14:textId="77777777" w:rsidR="004D0B40" w:rsidRPr="000E4D4F" w:rsidRDefault="004D0B40" w:rsidP="000E4D4F">
      <w:pPr>
        <w:jc w:val="both"/>
        <w:rPr>
          <w:bCs/>
        </w:rPr>
      </w:pPr>
      <w:r w:rsidRPr="000E4D4F">
        <w:rPr>
          <w:bCs/>
        </w:rPr>
        <w:t xml:space="preserve">6.4. Передача </w:t>
      </w:r>
      <w:r w:rsidR="00346816" w:rsidRPr="000E4D4F">
        <w:rPr>
          <w:bCs/>
        </w:rPr>
        <w:t>Машино-места</w:t>
      </w:r>
      <w:r w:rsidRPr="000E4D4F">
        <w:rPr>
          <w:bCs/>
        </w:rPr>
        <w:t xml:space="preserve"> осуществляется не ранее чем после получения в установленном порядке разрешения на ввод в эксплуатацию Объекта.</w:t>
      </w:r>
    </w:p>
    <w:p w14:paraId="38BDC152" w14:textId="77777777" w:rsidR="004D0B40" w:rsidRPr="000E4D4F" w:rsidRDefault="004D0B40" w:rsidP="000E4D4F">
      <w:pPr>
        <w:jc w:val="both"/>
        <w:rPr>
          <w:b/>
        </w:rPr>
      </w:pPr>
    </w:p>
    <w:p w14:paraId="62AE3589" w14:textId="77777777" w:rsidR="004D0B40" w:rsidRPr="000E4D4F" w:rsidRDefault="004D0B40" w:rsidP="000E4D4F">
      <w:pPr>
        <w:jc w:val="center"/>
      </w:pPr>
      <w:r w:rsidRPr="000E4D4F">
        <w:rPr>
          <w:b/>
        </w:rPr>
        <w:t>7. ОТВЕТСТВЕННОСТЬ СТОРОН</w:t>
      </w:r>
    </w:p>
    <w:p w14:paraId="5048C54D" w14:textId="77777777" w:rsidR="004D0B40" w:rsidRPr="000E4D4F" w:rsidRDefault="004D0B40" w:rsidP="000E4D4F">
      <w:pPr>
        <w:jc w:val="both"/>
        <w:rPr>
          <w:bCs/>
        </w:rPr>
      </w:pPr>
      <w:r w:rsidRPr="000E4D4F">
        <w:t>7</w:t>
      </w:r>
      <w:r w:rsidRPr="000E4D4F">
        <w:rPr>
          <w:bCs/>
        </w:rPr>
        <w:t>.1. Застройщик:</w:t>
      </w:r>
    </w:p>
    <w:p w14:paraId="12C5F078" w14:textId="77777777" w:rsidR="004D0B40" w:rsidRPr="000E4D4F" w:rsidRDefault="004D0B40" w:rsidP="000E4D4F">
      <w:pPr>
        <w:tabs>
          <w:tab w:val="left" w:pos="360"/>
        </w:tabs>
        <w:jc w:val="both"/>
        <w:rPr>
          <w:bCs/>
        </w:rPr>
      </w:pPr>
      <w:r w:rsidRPr="000E4D4F">
        <w:rPr>
          <w:bCs/>
        </w:rPr>
        <w:t xml:space="preserve">7.1.1. В случае задержки сроков окончания строительства Объекта, более чем на два месяца, Участник долевого строительства вправе во внесудебном порядке досрочно расторгнуть настоящий Договор путем направления письменного уведомления. Дата получения Застройщиком указанного уведомления считается датой расторжения настоящего Договора. При этом Застройщик обязуется в течение 10 (десяти) банковских дней с момента расторжения Договора возвратить Участникам долевого строительства, фактически внесенные им денежные средства в рублях, в соответствии со ст. 9 Федерального Закона № 214-ФЗ «Об участии в долевом строительстве многоквартирных домов </w:t>
      </w:r>
      <w:r w:rsidRPr="000E4D4F">
        <w:rPr>
          <w:bCs/>
        </w:rPr>
        <w:lastRenderedPageBreak/>
        <w:t>и иных объектов недвижимости и о внесении изменений в некоторые законодательные акты Российской Федерации» от 30.12.2004 года.</w:t>
      </w:r>
    </w:p>
    <w:p w14:paraId="4EA6E8BC" w14:textId="77777777" w:rsidR="004D0B40" w:rsidRPr="000E4D4F" w:rsidRDefault="004D0B40" w:rsidP="000E4D4F">
      <w:pPr>
        <w:tabs>
          <w:tab w:val="left" w:pos="360"/>
        </w:tabs>
        <w:jc w:val="both"/>
        <w:rPr>
          <w:bCs/>
        </w:rPr>
      </w:pPr>
      <w:r w:rsidRPr="000E4D4F">
        <w:rPr>
          <w:bCs/>
        </w:rPr>
        <w:t xml:space="preserve">В случае нарушения предусмотренного договором срока передачи Участнику долевого строительства </w:t>
      </w:r>
      <w:r w:rsidR="00346816" w:rsidRPr="000E4D4F">
        <w:rPr>
          <w:bCs/>
        </w:rPr>
        <w:t>Машино-места</w:t>
      </w:r>
      <w:r w:rsidRPr="000E4D4F">
        <w:rPr>
          <w:bCs/>
        </w:rPr>
        <w:t>, Застройщик уплачивает Участникам долевого строительства неустойку (пени) в размере одной трехсотой ставки рефинансирования Центрального Банка РФ, действующей на день исполнения обязательств, от цены договора за каждый день просрочки. Если Участником долевого строительства является гражданин, предусмотренная неустойка уплачивается Застройщиком в двойном размере.</w:t>
      </w:r>
    </w:p>
    <w:p w14:paraId="743B5686" w14:textId="77777777" w:rsidR="004D0B40" w:rsidRPr="00A064CD" w:rsidRDefault="004D0B40" w:rsidP="000E4D4F">
      <w:pPr>
        <w:tabs>
          <w:tab w:val="left" w:pos="360"/>
        </w:tabs>
        <w:jc w:val="both"/>
        <w:rPr>
          <w:bCs/>
        </w:rPr>
      </w:pPr>
      <w:r w:rsidRPr="000E4D4F">
        <w:rPr>
          <w:bCs/>
        </w:rPr>
        <w:t xml:space="preserve">7.1.2.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w:t>
      </w:r>
      <w:r w:rsidRPr="00A064CD">
        <w:rPr>
          <w:bCs/>
        </w:rPr>
        <w:t>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p>
    <w:p w14:paraId="7C5D22D7" w14:textId="77777777" w:rsidR="00A064CD" w:rsidRPr="00A064CD" w:rsidRDefault="00A064CD" w:rsidP="00A064CD">
      <w:pPr>
        <w:jc w:val="both"/>
        <w:rPr>
          <w:bCs/>
        </w:rPr>
      </w:pPr>
      <w:r w:rsidRPr="00A064CD">
        <w:rPr>
          <w:bCs/>
        </w:rPr>
        <w:t>7.2.Участник долевого строительства:</w:t>
      </w:r>
    </w:p>
    <w:p w14:paraId="1C0E7FE1" w14:textId="77777777" w:rsidR="00A064CD" w:rsidRPr="00A064CD" w:rsidRDefault="00A064CD" w:rsidP="00A064CD">
      <w:pPr>
        <w:tabs>
          <w:tab w:val="left" w:pos="360"/>
        </w:tabs>
        <w:jc w:val="both"/>
        <w:rPr>
          <w:bCs/>
        </w:rPr>
      </w:pPr>
      <w:r w:rsidRPr="00A064CD">
        <w:rPr>
          <w:bCs/>
        </w:rPr>
        <w:t>7.2.1.</w:t>
      </w:r>
      <w:r w:rsidRPr="00A064CD">
        <w:t xml:space="preserve"> </w:t>
      </w:r>
      <w:r w:rsidRPr="00A064CD">
        <w:rPr>
          <w:bCs/>
        </w:rPr>
        <w:t>В случае, если в соответствии с договором уплата цены договора должна производиться участником долевого строительства путем единовременного внесения платежа,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734C9242" w14:textId="77777777" w:rsidR="00A064CD" w:rsidRPr="00A064CD" w:rsidRDefault="00A064CD" w:rsidP="00A064CD">
      <w:pPr>
        <w:tabs>
          <w:tab w:val="left" w:pos="360"/>
        </w:tabs>
        <w:jc w:val="both"/>
        <w:rPr>
          <w:bCs/>
        </w:rPr>
      </w:pPr>
      <w:r w:rsidRPr="00A064CD">
        <w:rPr>
          <w:bCs/>
        </w:rPr>
        <w:t>7.2.2. В случае, если в соответствии с договором уплата цены договора должна производиться участником долевого строительства путем внесения платежей в предусмотренный договором период, систематическое нарушение участником долевого строительства сроков внесения платежей, то есть нарушение срока внесения платежа более чем три раза в течение двенадцати месяцев или просрочка внесения платежа в течение более чем два месяца, является основанием для одностороннего отказа застройщика от исполнения договора.</w:t>
      </w:r>
    </w:p>
    <w:p w14:paraId="5B93DEAB" w14:textId="77777777" w:rsidR="00A064CD" w:rsidRPr="00A064CD" w:rsidRDefault="00A064CD" w:rsidP="00A064CD">
      <w:pPr>
        <w:tabs>
          <w:tab w:val="left" w:pos="360"/>
        </w:tabs>
        <w:jc w:val="both"/>
        <w:rPr>
          <w:bCs/>
        </w:rPr>
      </w:pPr>
      <w:r w:rsidRPr="00A064CD">
        <w:rPr>
          <w:bCs/>
        </w:rPr>
        <w:t xml:space="preserve">7.2.3. В случае одностороннего отказа застройщика от исполнения договора по основаниям, предусмотренным </w:t>
      </w:r>
      <w:proofErr w:type="gramStart"/>
      <w:r w:rsidRPr="00A064CD">
        <w:rPr>
          <w:bCs/>
        </w:rPr>
        <w:t>п.7.2.1.-</w:t>
      </w:r>
      <w:proofErr w:type="gramEnd"/>
      <w:r w:rsidRPr="00A064CD">
        <w:rPr>
          <w:bCs/>
        </w:rPr>
        <w:t>п.7.2.2. настоящего договора, застройщик возвращает денежные средства, уплаченные участником долевого строительства в счет цены договора, в течение десяти рабочих дней со дня его расторжения. Если в указанный срок участник долевого строительства не обратился к застройщику за получением денежных средств, уплаченных участником долевого строительства в счет цены договора, застройщик не позднее дня, следующего за рабочим днем после истечения указанного срока, зачисляет эти денежные средства в депозит нотариуса по месту нахождения застройщика, о чем сообщается участнику долевого строительства.</w:t>
      </w:r>
    </w:p>
    <w:p w14:paraId="52D22727" w14:textId="77777777" w:rsidR="00A064CD" w:rsidRPr="00A064CD" w:rsidRDefault="00A064CD" w:rsidP="00A064CD">
      <w:pPr>
        <w:tabs>
          <w:tab w:val="left" w:pos="360"/>
        </w:tabs>
        <w:jc w:val="both"/>
        <w:rPr>
          <w:bCs/>
        </w:rPr>
      </w:pPr>
      <w:r w:rsidRPr="00A064CD">
        <w:rPr>
          <w:bCs/>
        </w:rPr>
        <w:t xml:space="preserve">7.2.4. В случае нарушения установленного договором срока внесения платежа Участник долевого строительства уплачивает Застройщику неустойку (пени) в размере одной трехсотой ставки рефинансирования Центрального Банка РФ, действующей на день исполнения обязательств, от цены договора за каждый день просрочки. </w:t>
      </w:r>
    </w:p>
    <w:p w14:paraId="6334E59F" w14:textId="7E5BD26F" w:rsidR="00A064CD" w:rsidRPr="00A064CD" w:rsidRDefault="00A064CD" w:rsidP="00A064CD">
      <w:pPr>
        <w:widowControl w:val="0"/>
        <w:suppressAutoHyphens/>
        <w:snapToGrid w:val="0"/>
        <w:jc w:val="both"/>
      </w:pPr>
      <w:r w:rsidRPr="00A064CD">
        <w:rPr>
          <w:bCs/>
        </w:rPr>
        <w:t xml:space="preserve">7.2.5. Застройщик имеет право задержать передачу </w:t>
      </w:r>
      <w:r>
        <w:rPr>
          <w:bCs/>
        </w:rPr>
        <w:t>Объекта</w:t>
      </w:r>
      <w:r w:rsidRPr="00A064CD">
        <w:rPr>
          <w:bCs/>
        </w:rPr>
        <w:t xml:space="preserve"> по Акту приемки-передачи до момента полного исполнения Участником долевого строительства требований п.4.</w:t>
      </w:r>
    </w:p>
    <w:p w14:paraId="7F59F886" w14:textId="77777777" w:rsidR="00A064CD" w:rsidRPr="00A064CD" w:rsidRDefault="00A064CD" w:rsidP="00A064CD">
      <w:pPr>
        <w:pStyle w:val="1"/>
        <w:spacing w:before="0" w:line="240" w:lineRule="auto"/>
        <w:rPr>
          <w:sz w:val="24"/>
          <w:szCs w:val="24"/>
        </w:rPr>
      </w:pPr>
    </w:p>
    <w:p w14:paraId="37C4E569" w14:textId="77777777" w:rsidR="004D0B40" w:rsidRPr="000E4D4F" w:rsidRDefault="004D0B40" w:rsidP="000E4D4F">
      <w:pPr>
        <w:pStyle w:val="1"/>
        <w:spacing w:before="0" w:line="240" w:lineRule="auto"/>
        <w:ind w:firstLine="0"/>
        <w:rPr>
          <w:sz w:val="24"/>
          <w:szCs w:val="24"/>
        </w:rPr>
      </w:pPr>
    </w:p>
    <w:p w14:paraId="17A1B993" w14:textId="77777777" w:rsidR="004D0B40" w:rsidRPr="000E4D4F" w:rsidRDefault="004D0B40" w:rsidP="000E4D4F">
      <w:pPr>
        <w:widowControl w:val="0"/>
        <w:numPr>
          <w:ilvl w:val="0"/>
          <w:numId w:val="2"/>
        </w:numPr>
        <w:suppressAutoHyphens/>
        <w:snapToGrid w:val="0"/>
        <w:ind w:left="0" w:firstLine="0"/>
        <w:jc w:val="center"/>
      </w:pPr>
      <w:r w:rsidRPr="000E4D4F">
        <w:rPr>
          <w:b/>
        </w:rPr>
        <w:t>ГАРАНТИИ КАЧЕСТВА, ПРЕДУСМОТРЕННЫЕ ДОГОВОРОМ</w:t>
      </w:r>
    </w:p>
    <w:p w14:paraId="3258FA5F" w14:textId="6D475083" w:rsidR="004D0B40" w:rsidRPr="000E4D4F" w:rsidRDefault="004D0B40" w:rsidP="000E4D4F">
      <w:pPr>
        <w:jc w:val="both"/>
        <w:rPr>
          <w:bCs/>
        </w:rPr>
      </w:pPr>
      <w:r w:rsidRPr="000E4D4F">
        <w:rPr>
          <w:bCs/>
        </w:rPr>
        <w:t>8.1. Застройщик обязан передать Участнику долевого строительства</w:t>
      </w:r>
      <w:r w:rsidR="00665722">
        <w:rPr>
          <w:bCs/>
        </w:rPr>
        <w:t xml:space="preserve"> </w:t>
      </w:r>
      <w:proofErr w:type="spellStart"/>
      <w:r w:rsidR="00665722">
        <w:rPr>
          <w:bCs/>
        </w:rPr>
        <w:t>машино</w:t>
      </w:r>
      <w:proofErr w:type="spellEnd"/>
      <w:r w:rsidR="00665722">
        <w:rPr>
          <w:bCs/>
        </w:rPr>
        <w:t>-место</w:t>
      </w:r>
      <w:r w:rsidRPr="000E4D4F">
        <w:rPr>
          <w:bCs/>
        </w:rPr>
        <w:t>, качество которо</w:t>
      </w:r>
      <w:r w:rsidR="00665722">
        <w:rPr>
          <w:bCs/>
        </w:rPr>
        <w:t>го</w:t>
      </w:r>
      <w:r w:rsidRPr="000E4D4F">
        <w:rPr>
          <w:bCs/>
        </w:rPr>
        <w:t xml:space="preserve"> соответствует условиям настоящего Договора, требованиям технических регламентов, проектной документации и градостроительных регламентов, а также иным обязательным требованиям. </w:t>
      </w:r>
    </w:p>
    <w:p w14:paraId="1A89CA4F" w14:textId="77777777" w:rsidR="004D0B40" w:rsidRPr="000E4D4F" w:rsidRDefault="004D0B40" w:rsidP="000E4D4F">
      <w:pPr>
        <w:jc w:val="both"/>
        <w:rPr>
          <w:bCs/>
        </w:rPr>
      </w:pPr>
      <w:r w:rsidRPr="000E4D4F">
        <w:rPr>
          <w:bCs/>
        </w:rPr>
        <w:t xml:space="preserve">8.2. В случае существенного нарушения требования к качеству </w:t>
      </w:r>
      <w:r w:rsidR="00346816" w:rsidRPr="000E4D4F">
        <w:rPr>
          <w:bCs/>
        </w:rPr>
        <w:t>Машино-места</w:t>
      </w:r>
      <w:r w:rsidRPr="000E4D4F">
        <w:rPr>
          <w:bCs/>
        </w:rPr>
        <w:t xml:space="preserve"> Участник долевого строительства в одностороннем порядке вправе отказаться от исполнения настоящего договора, согласно п. 7.1.1. настоящего договора.</w:t>
      </w:r>
    </w:p>
    <w:p w14:paraId="22BF1FE4" w14:textId="579F1DD8" w:rsidR="00A064CD" w:rsidRPr="00A064CD" w:rsidRDefault="00A064CD" w:rsidP="00A064CD">
      <w:pPr>
        <w:suppressAutoHyphens/>
        <w:spacing w:line="100" w:lineRule="atLeast"/>
        <w:jc w:val="both"/>
        <w:rPr>
          <w:bCs/>
        </w:rPr>
      </w:pPr>
      <w:r w:rsidRPr="00A064CD">
        <w:rPr>
          <w:bCs/>
        </w:rPr>
        <w:t>8.3. Гарантийный срок для Объекта долевого строительства (</w:t>
      </w:r>
      <w:r>
        <w:rPr>
          <w:bCs/>
        </w:rPr>
        <w:t>Машино-место</w:t>
      </w:r>
      <w:r w:rsidRPr="00A064CD">
        <w:rPr>
          <w:bCs/>
        </w:rPr>
        <w:t>), за исключением технологического и инженерного оборудования, входящего в состав такого Объекта долевого строительства, составляет 5 (пять) лет и исчисляется со дня передачи объекта долевого строительства участнику долевого строительства.</w:t>
      </w:r>
    </w:p>
    <w:p w14:paraId="1937310B" w14:textId="3DFFC3D3" w:rsidR="00A064CD" w:rsidRDefault="00A064CD" w:rsidP="00A064CD">
      <w:pPr>
        <w:ind w:left="20"/>
        <w:jc w:val="both"/>
        <w:rPr>
          <w:bCs/>
          <w:sz w:val="20"/>
          <w:szCs w:val="20"/>
        </w:rPr>
      </w:pPr>
      <w:r w:rsidRPr="00A064CD">
        <w:rPr>
          <w:bCs/>
        </w:rPr>
        <w:lastRenderedPageBreak/>
        <w:t>Гарантийный срок на технологическое и инженерное оборудование, входящее в состав Объекта долевого строительства (</w:t>
      </w:r>
      <w:r>
        <w:rPr>
          <w:bCs/>
        </w:rPr>
        <w:t>Машино-место</w:t>
      </w:r>
      <w:r w:rsidRPr="00A064CD">
        <w:rPr>
          <w:bCs/>
        </w:rPr>
        <w:t xml:space="preserve">), составляет 3 (три) года </w:t>
      </w:r>
      <w:proofErr w:type="gramStart"/>
      <w:r w:rsidRPr="00A064CD">
        <w:rPr>
          <w:bCs/>
        </w:rPr>
        <w:t>и  исчисляется</w:t>
      </w:r>
      <w:proofErr w:type="gramEnd"/>
      <w:r w:rsidRPr="00A064CD">
        <w:rPr>
          <w:bCs/>
        </w:rPr>
        <w:t xml:space="preserve"> со дня передачи первого объекта долевого строительства, входящего в состав Объекта</w:t>
      </w:r>
      <w:r>
        <w:rPr>
          <w:bCs/>
        </w:rPr>
        <w:t>,</w:t>
      </w:r>
      <w:r w:rsidRPr="00A064CD">
        <w:rPr>
          <w:bCs/>
        </w:rPr>
        <w:t xml:space="preserve"> участнику долевого строительства.</w:t>
      </w:r>
    </w:p>
    <w:p w14:paraId="2809740D" w14:textId="77777777" w:rsidR="004D0B40" w:rsidRPr="000E4D4F" w:rsidRDefault="004D0B40" w:rsidP="000E4D4F">
      <w:pPr>
        <w:jc w:val="both"/>
        <w:rPr>
          <w:bCs/>
        </w:rPr>
      </w:pPr>
      <w:r w:rsidRPr="000E4D4F">
        <w:rPr>
          <w:bCs/>
        </w:rPr>
        <w:t xml:space="preserve">8.4. Участник долевого строительства вправе передать Застройщику требования в связи с ненадлежащим качеством </w:t>
      </w:r>
      <w:r w:rsidR="00346816" w:rsidRPr="000E4D4F">
        <w:rPr>
          <w:bCs/>
        </w:rPr>
        <w:t>Машино-места</w:t>
      </w:r>
      <w:r w:rsidRPr="000E4D4F">
        <w:rPr>
          <w:bCs/>
        </w:rPr>
        <w:t xml:space="preserve"> при условии, если такое качество выявлено в течение гарантийного срока.</w:t>
      </w:r>
    </w:p>
    <w:p w14:paraId="0DB5DB36" w14:textId="77777777" w:rsidR="004D0B40" w:rsidRPr="000E4D4F" w:rsidRDefault="004D0B40" w:rsidP="000E4D4F">
      <w:pPr>
        <w:widowControl w:val="0"/>
        <w:numPr>
          <w:ilvl w:val="0"/>
          <w:numId w:val="2"/>
        </w:numPr>
        <w:suppressAutoHyphens/>
        <w:snapToGrid w:val="0"/>
        <w:ind w:left="0" w:firstLine="0"/>
        <w:jc w:val="center"/>
        <w:rPr>
          <w:b/>
        </w:rPr>
      </w:pPr>
      <w:r w:rsidRPr="000E4D4F">
        <w:rPr>
          <w:b/>
        </w:rPr>
        <w:t>ОСОБЫЕ УСЛОВИЯ</w:t>
      </w:r>
    </w:p>
    <w:p w14:paraId="14A75AD8" w14:textId="530D7867" w:rsidR="004D0B40" w:rsidRPr="000E4D4F" w:rsidRDefault="004D0B40" w:rsidP="000E4D4F">
      <w:pPr>
        <w:jc w:val="both"/>
      </w:pPr>
      <w:r w:rsidRPr="000E4D4F">
        <w:t xml:space="preserve">9.1. С момента выплаты Застройщику полной суммы своего долевого участия или с переводом долга на нового участника долевого строительства, Участник долевого строительства имеет право в установленном законодательством порядке уступить свои права и обязанности, вытекающие из настоящего Договора, третьему лицу, только после письменного согласования с Застройщиком. Соглашение об уступке прав по настоящему Договору, заключенное </w:t>
      </w:r>
      <w:r w:rsidRPr="000E4D4F">
        <w:rPr>
          <w:bCs/>
        </w:rPr>
        <w:t>Участником долевого строительства</w:t>
      </w:r>
      <w:r w:rsidRPr="000E4D4F">
        <w:t xml:space="preserve"> без согласия Застройщика, является недействительным и не влечет возникновение у третьих лиц каких-либо прав на </w:t>
      </w:r>
      <w:r w:rsidR="00A232E5">
        <w:t>Машино-место</w:t>
      </w:r>
      <w:r w:rsidRPr="000E4D4F">
        <w:t>.</w:t>
      </w:r>
    </w:p>
    <w:p w14:paraId="7354DB18" w14:textId="77777777" w:rsidR="004D0B40" w:rsidRPr="000E4D4F" w:rsidRDefault="004D0B40" w:rsidP="000E4D4F">
      <w:pPr>
        <w:jc w:val="both"/>
      </w:pPr>
      <w:r w:rsidRPr="000E4D4F">
        <w:t xml:space="preserve">9.2. Уступка </w:t>
      </w:r>
      <w:r w:rsidRPr="000E4D4F">
        <w:rPr>
          <w:bCs/>
        </w:rPr>
        <w:t>Участником долевого строительства</w:t>
      </w:r>
      <w:r w:rsidRPr="000E4D4F">
        <w:t xml:space="preserve"> </w:t>
      </w:r>
      <w:r w:rsidRPr="000E4D4F">
        <w:rPr>
          <w:bCs/>
        </w:rPr>
        <w:t xml:space="preserve">прав требования по настоящему договору допускается с момента государственной регистрации Договора до момента подписания сторонами акта о передаче </w:t>
      </w:r>
      <w:r w:rsidR="00346816" w:rsidRPr="000E4D4F">
        <w:rPr>
          <w:bCs/>
        </w:rPr>
        <w:t>Машино-места</w:t>
      </w:r>
      <w:r w:rsidRPr="000E4D4F">
        <w:rPr>
          <w:bCs/>
        </w:rPr>
        <w:t>.</w:t>
      </w:r>
    </w:p>
    <w:p w14:paraId="196624A0" w14:textId="77777777" w:rsidR="004D0B40" w:rsidRPr="000E4D4F" w:rsidRDefault="004D0B40" w:rsidP="000E4D4F">
      <w:pPr>
        <w:jc w:val="both"/>
        <w:rPr>
          <w:bCs/>
        </w:rPr>
      </w:pPr>
      <w:r w:rsidRPr="000E4D4F">
        <w:rPr>
          <w:bCs/>
        </w:rPr>
        <w:t xml:space="preserve">9.3. Участник долевого строительства настоящим дает согласие Застройщику на межевание земельного участка, площадью </w:t>
      </w:r>
      <w:r w:rsidRPr="000E4D4F">
        <w:rPr>
          <w:b/>
        </w:rPr>
        <w:t>9050,00 кв.м.</w:t>
      </w:r>
      <w:r w:rsidRPr="000E4D4F">
        <w:rPr>
          <w:bCs/>
        </w:rPr>
        <w:t xml:space="preserve">, с кадастровым номером </w:t>
      </w:r>
      <w:r w:rsidRPr="000E4D4F">
        <w:rPr>
          <w:b/>
          <w:bCs/>
        </w:rPr>
        <w:t>61:46:0010901:4191,</w:t>
      </w:r>
      <w:r w:rsidRPr="000E4D4F">
        <w:rPr>
          <w:bCs/>
        </w:rPr>
        <w:t xml:space="preserve"> расположенного  по адресу: </w:t>
      </w:r>
      <w:r w:rsidRPr="000E4D4F">
        <w:t xml:space="preserve">Российская Федерация, Ростовская область, городской округ «Город Батайск», город Батайск, улица Северная, земельный участок 2А, </w:t>
      </w:r>
      <w:r w:rsidRPr="000E4D4F">
        <w:rPr>
          <w:bCs/>
        </w:rPr>
        <w:t xml:space="preserve"> (изменение границ в связи с увеличением/уменьшением площади земельного участка, связанное с разделением/преобразованием земельного участка), на постановку вновь образованных земельных участков на кадастровый учет, прекращение права на преобразованный земельный участок, регистрацию права на вновь образованный (</w:t>
      </w:r>
      <w:proofErr w:type="spellStart"/>
      <w:r w:rsidRPr="000E4D4F">
        <w:rPr>
          <w:bCs/>
        </w:rPr>
        <w:t>ые</w:t>
      </w:r>
      <w:proofErr w:type="spellEnd"/>
      <w:r w:rsidRPr="000E4D4F">
        <w:rPr>
          <w:bCs/>
        </w:rPr>
        <w:t>) земельный (</w:t>
      </w:r>
      <w:proofErr w:type="spellStart"/>
      <w:r w:rsidRPr="000E4D4F">
        <w:rPr>
          <w:bCs/>
        </w:rPr>
        <w:t>ые</w:t>
      </w:r>
      <w:proofErr w:type="spellEnd"/>
      <w:r w:rsidRPr="000E4D4F">
        <w:rPr>
          <w:bCs/>
        </w:rPr>
        <w:t>) участок (</w:t>
      </w:r>
      <w:proofErr w:type="spellStart"/>
      <w:r w:rsidRPr="000E4D4F">
        <w:rPr>
          <w:bCs/>
        </w:rPr>
        <w:t>ки</w:t>
      </w:r>
      <w:proofErr w:type="spellEnd"/>
      <w:r w:rsidRPr="000E4D4F">
        <w:rPr>
          <w:bCs/>
        </w:rPr>
        <w:t xml:space="preserve">). </w:t>
      </w:r>
    </w:p>
    <w:p w14:paraId="7E97E02B" w14:textId="77777777" w:rsidR="004D0B40" w:rsidRPr="000E4D4F" w:rsidRDefault="004D0B40" w:rsidP="000E4D4F">
      <w:pPr>
        <w:jc w:val="both"/>
        <w:rPr>
          <w:bCs/>
        </w:rPr>
      </w:pPr>
      <w:r w:rsidRPr="000E4D4F">
        <w:rPr>
          <w:bCs/>
        </w:rPr>
        <w:t>Участник долевого строительства дает Застройщику согласие на ипотеку права собственности указанного выше земельного участка или образовавшихся при его разделе земельных участков в пользу любых банков и/или иных лиц.</w:t>
      </w:r>
    </w:p>
    <w:p w14:paraId="237FCDDB" w14:textId="77777777" w:rsidR="004D0B40" w:rsidRPr="000E4D4F" w:rsidRDefault="00E71DFF" w:rsidP="000E4D4F">
      <w:pPr>
        <w:jc w:val="both"/>
      </w:pPr>
      <w:r w:rsidRPr="000E4D4F">
        <w:t>9.4</w:t>
      </w:r>
      <w:r w:rsidR="004D0B40" w:rsidRPr="000E4D4F">
        <w:t xml:space="preserve">. Стороны признают, что настоящий Договор, а также все дополнительные соглашения, протоколы и прочие документы, касающиеся условий настоящего Договора, заверенные факсимильным воспроизведением подписи, уполномоченного </w:t>
      </w:r>
      <w:r w:rsidR="004D0B40" w:rsidRPr="000E4D4F">
        <w:rPr>
          <w:bCs/>
        </w:rPr>
        <w:t>Застройщиком</w:t>
      </w:r>
      <w:r w:rsidR="004D0B40" w:rsidRPr="000E4D4F">
        <w:t xml:space="preserve"> лица, являются подписанными должным образом и имеют правовую силу документов, оформленных оригинальной собственноручной подписью уполномоченного </w:t>
      </w:r>
      <w:r w:rsidR="004D0B40" w:rsidRPr="000E4D4F">
        <w:rPr>
          <w:bCs/>
        </w:rPr>
        <w:t>Застройщиком</w:t>
      </w:r>
      <w:r w:rsidR="004D0B40" w:rsidRPr="000E4D4F">
        <w:t xml:space="preserve"> лица.</w:t>
      </w:r>
    </w:p>
    <w:p w14:paraId="79090453" w14:textId="77777777" w:rsidR="004D0B40" w:rsidRPr="000E4D4F" w:rsidRDefault="00E71DFF" w:rsidP="000E4D4F">
      <w:pPr>
        <w:jc w:val="both"/>
      </w:pPr>
      <w:r w:rsidRPr="000E4D4F">
        <w:t>9.5</w:t>
      </w:r>
      <w:r w:rsidR="004D0B40" w:rsidRPr="000E4D4F">
        <w:t>. Стороны обязуются сохранять конфиденциальность в вопросах, касающихся любой информации по настоящему Договору, разглашение которой способно нанести Сторонам имущественный либо иной ущерб. В противном случае виновная Сторона обязуется возместить другой Стороне весь нанесенный ущерб.</w:t>
      </w:r>
    </w:p>
    <w:p w14:paraId="69F7E613" w14:textId="77777777" w:rsidR="004D0B40" w:rsidRPr="000E4D4F" w:rsidRDefault="00E71DFF" w:rsidP="000E4D4F">
      <w:pPr>
        <w:jc w:val="both"/>
      </w:pPr>
      <w:r w:rsidRPr="000E4D4F">
        <w:t>9.6</w:t>
      </w:r>
      <w:r w:rsidR="004D0B40" w:rsidRPr="000E4D4F">
        <w:t>. Участник долевого строительства на основании п. 6 ст. 9 ФЗ РФ № 152 «О персональных данных» настоящим дает свое согласие на обработку Застройщиком (включая получение от Дольщика и/или от любых третьих лиц, с учетом требований действующего законодательства Российской Федерации) персональных данных Дольщика, и подтверждает, что, давая такое согласие, Дольщик действует своей волей и в своем интересе.</w:t>
      </w:r>
    </w:p>
    <w:p w14:paraId="664265E7" w14:textId="5807DF82" w:rsidR="004D0B40" w:rsidRPr="000E4D4F" w:rsidRDefault="004D0B40" w:rsidP="000E4D4F">
      <w:pPr>
        <w:jc w:val="both"/>
      </w:pPr>
      <w:r w:rsidRPr="000E4D4F">
        <w:t xml:space="preserve">При этом согласие дается Застройщику на нижеперечисленные действия, где последний может хранить и обрабатывать персональные данные как Оператор по обработке персональных данных, в том числе брать согласие на обработку персональных данных и получать согласие на обработку персональных данных. Согласие дается Участником долевого строительства для целей заключения с Застройщиком настоящего договора,  последующей передачей в собственность Участника долевого строительства построенной Застройщиком </w:t>
      </w:r>
      <w:r w:rsidR="00346816" w:rsidRPr="000E4D4F">
        <w:t>Машино-места</w:t>
      </w:r>
      <w:r w:rsidRPr="000E4D4F">
        <w:t xml:space="preserve">, государственной регистрацией права собственности Участника долевого строительства на </w:t>
      </w:r>
      <w:r w:rsidR="00A232E5">
        <w:t>Машино-место</w:t>
      </w:r>
      <w:r w:rsidRPr="000E4D4F">
        <w:t xml:space="preserve">, принятия решений или совершения иных действий, порождающих юридические последствия в отношении Участника долевого строительства или других лиц, предоставления Дольщику информации об оказываемых Застройщиком услугах и распространяется на следующую информацию об Участнике долевого </w:t>
      </w:r>
      <w:r w:rsidRPr="000E4D4F">
        <w:lastRenderedPageBreak/>
        <w:t>строительства: фамилия имя отчество, год месяц дата и место рождения, адрес, семейное, социальное, имущественное положение, образование, профессия, доходы и любая иная информация, относящаяся к личности Участника долевого строительства, доступная либо известная в любой конкретный момент времени Застройщику (далее - Персональные данные) предусмотренная 152 ФЗ РФ «О персональных данных».</w:t>
      </w:r>
    </w:p>
    <w:p w14:paraId="1C4C4A8D" w14:textId="77777777" w:rsidR="004D0B40" w:rsidRPr="000E4D4F" w:rsidRDefault="004D0B40" w:rsidP="000E4D4F">
      <w:pPr>
        <w:jc w:val="both"/>
      </w:pPr>
      <w:r w:rsidRPr="000E4D4F">
        <w:t xml:space="preserve">Настоящее согласие дается на срок действия настоящего Договора и в течение 5 (пяти) лет с даты прекращения Договора, в соответствии с действующим законодательством России. Отзыв согласия может быть произведен в письменной форме не ранее даты прекращения Договора/даты исполнения обязательств в соответствие с Договором. При этом «Застройщик» хранит персональные данные в течение срока хранения документов, установленного действующим законодательством России, а в случаях, предусмотренных законодательством, передает уполномоченным на то нормативно-правовыми актами органам государственной власти. </w:t>
      </w:r>
    </w:p>
    <w:p w14:paraId="35D4D1D3" w14:textId="77777777" w:rsidR="004D0B40" w:rsidRPr="000E4D4F" w:rsidRDefault="004D0B40" w:rsidP="000E4D4F">
      <w:pPr>
        <w:jc w:val="both"/>
      </w:pPr>
      <w:r w:rsidRPr="000E4D4F">
        <w:t xml:space="preserve">Участник долевого строительства согласен с тем, что по его письменному требованию уведомление об уничтожении персональных данных будет вручаться ему (его представителю) по месту нахождения Застройщика. </w:t>
      </w:r>
    </w:p>
    <w:p w14:paraId="408253E2" w14:textId="77777777" w:rsidR="004D0B40" w:rsidRPr="000E4D4F" w:rsidRDefault="004D0B40" w:rsidP="000E4D4F">
      <w:pPr>
        <w:jc w:val="both"/>
      </w:pPr>
      <w:r w:rsidRPr="000E4D4F">
        <w:t>Настоящее согласие предоставляется на осуществление любых действий в отношении персональных данных Дольщика,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обезличивание, блокирование, уничтожение, трансграничную передачу Персональных данных, а так же осуществление любых действий с Персональными данными Участника долевого строительства с учетом действующего законодательства.</w:t>
      </w:r>
    </w:p>
    <w:p w14:paraId="62D8E2D6" w14:textId="77777777" w:rsidR="004D0B40" w:rsidRPr="000E4D4F" w:rsidRDefault="004D0B40" w:rsidP="000E4D4F">
      <w:pPr>
        <w:jc w:val="both"/>
      </w:pPr>
      <w:r w:rsidRPr="000E4D4F">
        <w:t>Обработка Персональных данных осуществляется Застройщиком с применением следующих основных способов (но, не ограничиваясь ими): хранение, запись на электронные носители и их хранение, составление перечней, маркировка.</w:t>
      </w:r>
    </w:p>
    <w:p w14:paraId="35830E80" w14:textId="77777777" w:rsidR="004D0B40" w:rsidRPr="000E4D4F" w:rsidRDefault="004D0B40" w:rsidP="000E4D4F">
      <w:pPr>
        <w:jc w:val="both"/>
      </w:pPr>
      <w:r w:rsidRPr="000E4D4F">
        <w:t>Настоящим Участник долевого строительства признает и подтверждает, что в случае необходимости предоставления Персональных данных для достижения указанных выше целей Застройщику, а также третьим лицам, а равно как при привлечении третьих лиц к оказанию услуг в его интересах, передачи Застройщиком принадлежащих ему функций и полномочий иному лицу, Застройщик в праве в необходимом объеме раскрывать для совершения вышеуказанных действий информацию об Участнике долевого строительства (включая Персональные данные) таким третьим лицам, их агентам и иным уполномоченным ими лицами, а так же предоставлять таким лицам соответствующие документы, содержащие такую информацию. Также настоящим Участник долевого строительства признает и подтверждает, что настоящее согласие считается данным им любым третьим лицам, указанным выше, с учетом соответствующих изменений, и любые такие третьи лица имеют право на обработку персональных данных на основании настоящего согласия, при условии соблюдения требований законодательства.</w:t>
      </w:r>
    </w:p>
    <w:p w14:paraId="7FD00768" w14:textId="77777777" w:rsidR="004D0B40" w:rsidRPr="000E4D4F" w:rsidRDefault="004D0B40" w:rsidP="000E4D4F">
      <w:pPr>
        <w:jc w:val="both"/>
      </w:pPr>
    </w:p>
    <w:p w14:paraId="6AB928D9" w14:textId="77777777" w:rsidR="004D0B40" w:rsidRPr="000E4D4F" w:rsidRDefault="004D0B40" w:rsidP="000E4D4F">
      <w:pPr>
        <w:widowControl w:val="0"/>
        <w:numPr>
          <w:ilvl w:val="0"/>
          <w:numId w:val="2"/>
        </w:numPr>
        <w:suppressAutoHyphens/>
        <w:snapToGrid w:val="0"/>
        <w:ind w:left="0" w:firstLine="0"/>
        <w:jc w:val="center"/>
        <w:rPr>
          <w:b/>
        </w:rPr>
      </w:pPr>
      <w:r w:rsidRPr="000E4D4F">
        <w:rPr>
          <w:b/>
        </w:rPr>
        <w:t>ОБСТОЯТЕЛЬСТВА НЕПРЕОДОЛИМОЙ СИЛЫ</w:t>
      </w:r>
    </w:p>
    <w:p w14:paraId="5C6107A3" w14:textId="77777777" w:rsidR="004D0B40" w:rsidRPr="000E4D4F" w:rsidRDefault="004D0B40" w:rsidP="000E4D4F">
      <w:pPr>
        <w:jc w:val="both"/>
      </w:pPr>
      <w:r w:rsidRPr="000E4D4F">
        <w:t xml:space="preserve">10.1. Стороны освобождаются от ответственности за частичное или полное неисполнение своих обязательств по настоящему Договору, если оно явилось следствием возникновения обстоятельств непреодолимой силы (форс – мажорных обстоятельств),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w:t>
      </w:r>
    </w:p>
    <w:p w14:paraId="116EED42" w14:textId="77777777" w:rsidR="004D0B40" w:rsidRPr="000E4D4F" w:rsidRDefault="004D0B40" w:rsidP="000E4D4F">
      <w:pPr>
        <w:jc w:val="both"/>
      </w:pPr>
      <w:r w:rsidRPr="000E4D4F">
        <w:t xml:space="preserve">10.2. К обстоятельствам непреодолимой силы относятся события, на которые Стороны не могут оказать влияния и за возникновение которых не несут ответственности. Таковыми, в частности, являются: землетрясения, пожары, наводнения, забастовки, изменения действующего законодательства и политического режима, влияющие на исполнение обязательств по настоящему Договору. </w:t>
      </w:r>
    </w:p>
    <w:p w14:paraId="6790A5CF" w14:textId="77777777" w:rsidR="004D0B40" w:rsidRPr="000E4D4F" w:rsidRDefault="004D0B40" w:rsidP="000E4D4F">
      <w:pPr>
        <w:jc w:val="both"/>
      </w:pPr>
      <w:r w:rsidRPr="000E4D4F">
        <w:t xml:space="preserve">10.3. Сторона, которая в результате наступления вышеуказанных событий не в состоянии частично или полностью исполнить обязательства по настоящему Договору, должна в трехдневный срок сообщить об этих обстоятельствах другой Стороне в письменной форме (телеграммой или факсом). После прекращения действия обстоятельств непреодолимой силы Стороны письменно (путем обмена </w:t>
      </w:r>
      <w:r w:rsidRPr="000E4D4F">
        <w:lastRenderedPageBreak/>
        <w:t>телеграммами или факсами) извещают друг друга о прекращении действия непреодолимой силы и о возможности дальнейшего исполнения обязательств по Договору.</w:t>
      </w:r>
    </w:p>
    <w:p w14:paraId="3335F62E" w14:textId="77777777" w:rsidR="004D0B40" w:rsidRPr="000E4D4F" w:rsidRDefault="004D0B40" w:rsidP="000E4D4F">
      <w:pPr>
        <w:jc w:val="both"/>
        <w:rPr>
          <w:b/>
        </w:rPr>
      </w:pPr>
    </w:p>
    <w:p w14:paraId="3831FF7B" w14:textId="77777777" w:rsidR="004D0B40" w:rsidRPr="000E4D4F" w:rsidRDefault="004D0B40" w:rsidP="000E4D4F">
      <w:pPr>
        <w:widowControl w:val="0"/>
        <w:numPr>
          <w:ilvl w:val="0"/>
          <w:numId w:val="2"/>
        </w:numPr>
        <w:suppressAutoHyphens/>
        <w:snapToGrid w:val="0"/>
        <w:ind w:left="0" w:firstLine="0"/>
        <w:jc w:val="center"/>
        <w:rPr>
          <w:b/>
        </w:rPr>
      </w:pPr>
      <w:r w:rsidRPr="000E4D4F">
        <w:rPr>
          <w:b/>
        </w:rPr>
        <w:t>ЗАКЛЮЧИТЕЛЬНЫЕ ПОЛОЖЕНИЯ</w:t>
      </w:r>
    </w:p>
    <w:p w14:paraId="7122D112" w14:textId="77777777" w:rsidR="004D0B40" w:rsidRPr="000E4D4F" w:rsidRDefault="004D0B40" w:rsidP="000E4D4F">
      <w:pPr>
        <w:jc w:val="both"/>
      </w:pPr>
      <w:r w:rsidRPr="000E4D4F">
        <w:t xml:space="preserve">11.1. Настоящий Договор вступает в силу с момента его государственной регистрации в Управлении Федеральной службы государственной регистрации, кадастра и картографии по РО и действует до момента передачи </w:t>
      </w:r>
      <w:r w:rsidR="00346816" w:rsidRPr="000E4D4F">
        <w:t>Машино-места</w:t>
      </w:r>
      <w:r w:rsidRPr="000E4D4F">
        <w:t xml:space="preserve"> Участнику долевого строительства и подписания Сторонами Акта приема-передачи </w:t>
      </w:r>
      <w:r w:rsidR="00346816" w:rsidRPr="000E4D4F">
        <w:t>Машино-места</w:t>
      </w:r>
      <w:r w:rsidRPr="000E4D4F">
        <w:t xml:space="preserve">. </w:t>
      </w:r>
    </w:p>
    <w:p w14:paraId="5FBB9301" w14:textId="77777777" w:rsidR="004D0B40" w:rsidRPr="000E4D4F" w:rsidRDefault="004D0B40" w:rsidP="000E4D4F">
      <w:pPr>
        <w:jc w:val="both"/>
      </w:pPr>
      <w:r w:rsidRPr="000E4D4F">
        <w:t xml:space="preserve">11.2. Договор и (или) уступка прав требования по договору подлежит государственной регистрации в Управлении Федеральной службы государственной регистрации, кадастра и картографии по РО в порядке, предусмотренном Федеральным законом «О государственной регистрации прав на недвижимое имущество и сделок с ним», обязанность и расходы по проведению регистрации возлагается на </w:t>
      </w:r>
      <w:r w:rsidRPr="000E4D4F">
        <w:rPr>
          <w:bCs/>
        </w:rPr>
        <w:t>Участника долевого строительства</w:t>
      </w:r>
      <w:r w:rsidRPr="000E4D4F">
        <w:t>.</w:t>
      </w:r>
    </w:p>
    <w:p w14:paraId="3A0363C2" w14:textId="0AC812AE" w:rsidR="004D0B40" w:rsidRPr="000E4D4F" w:rsidRDefault="004D0B40" w:rsidP="000E4D4F">
      <w:pPr>
        <w:jc w:val="both"/>
      </w:pPr>
      <w:r w:rsidRPr="000E4D4F">
        <w:t xml:space="preserve">11.3. Договор составлен в </w:t>
      </w:r>
      <w:r w:rsidR="00665722">
        <w:t>двух</w:t>
      </w:r>
      <w:r w:rsidRPr="000E4D4F">
        <w:t xml:space="preserve"> экземплярах, имеющих равную юридическую силу, один – для </w:t>
      </w:r>
      <w:r w:rsidRPr="000E4D4F">
        <w:rPr>
          <w:bCs/>
        </w:rPr>
        <w:t>Участника долевого строительства</w:t>
      </w:r>
      <w:r w:rsidRPr="000E4D4F">
        <w:t xml:space="preserve">, один – для </w:t>
      </w:r>
      <w:r w:rsidRPr="000E4D4F">
        <w:rPr>
          <w:bCs/>
        </w:rPr>
        <w:t>Застройщика</w:t>
      </w:r>
      <w:r w:rsidR="00A232E5">
        <w:rPr>
          <w:bCs/>
        </w:rPr>
        <w:t>.</w:t>
      </w:r>
    </w:p>
    <w:p w14:paraId="2F16CD83" w14:textId="77777777" w:rsidR="004D0B40" w:rsidRPr="000E4D4F" w:rsidRDefault="004D0B40" w:rsidP="000E4D4F">
      <w:pPr>
        <w:jc w:val="both"/>
      </w:pPr>
      <w:r w:rsidRPr="000E4D4F">
        <w:t>11.4. Настоящий Договор, может быть, расторгнут только по обоюдному письменному соглашению Сторон или в судебном порядке, за исключением случаев одностороннего расторжения, прямо предусмотренных в тексте Договора. При расторжении Договора по обоюдному письменному соглашению Сторон, произведенному по инициативе Участника долевого строительства, последний обязуется компенсировать все расходы, понесенные Застройщиком в связи с заключением, государственной регистрацией и расторжением настоящего Договора. Компенсация производится путем перечисления денежные средств на счет Застройщика в течение 3 (трех) рабочих дней с момента подписания соглашения о расторжении настоящего Договора.</w:t>
      </w:r>
    </w:p>
    <w:p w14:paraId="18D6F1BC" w14:textId="77777777" w:rsidR="004D0B40" w:rsidRPr="000E4D4F" w:rsidRDefault="004D0B40" w:rsidP="000E4D4F">
      <w:pPr>
        <w:jc w:val="both"/>
      </w:pPr>
      <w:r w:rsidRPr="000E4D4F">
        <w:t>11.5. Все споры и разногласия по Договору решаются Сторонами путем переговоров, а в случае не достижения согласия в соответствии с действующим законодательством.</w:t>
      </w:r>
    </w:p>
    <w:p w14:paraId="0904764B" w14:textId="346641B4" w:rsidR="004D0B40" w:rsidRPr="000E4D4F" w:rsidRDefault="004D0B40" w:rsidP="000E4D4F">
      <w:pPr>
        <w:jc w:val="both"/>
        <w:rPr>
          <w:b/>
        </w:rPr>
      </w:pPr>
      <w:r w:rsidRPr="000E4D4F">
        <w:t xml:space="preserve">11.6. В случае прекращения договора счета эскроу по основаниям, предусмотренным </w:t>
      </w:r>
      <w:hyperlink r:id="rId8" w:history="1">
        <w:r w:rsidRPr="000E4D4F">
          <w:t>частью 7</w:t>
        </w:r>
      </w:hyperlink>
      <w:r w:rsidRPr="000E4D4F">
        <w:t xml:space="preserve"> статьи 15.5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 денежные средства со счета эскроу на основании полученных Эскроу-агентом сведений о погашении записи о государственной регистрации Договора, содержащихся в Едином государственном реестре недвижимости, подлежат возврату Участнику долевого строительства</w:t>
      </w:r>
      <w:r w:rsidR="004767A3">
        <w:t xml:space="preserve">, </w:t>
      </w:r>
      <w:r w:rsidR="004767A3" w:rsidRPr="004767A3">
        <w:t>либо перечисляются на его залоговый счет, права по которому переданы в залог банку-кредитору, если такое условие предусмотрено договором, заключенным между Участником и банком-кредитором</w:t>
      </w:r>
      <w:r w:rsidRPr="000E4D4F">
        <w:t xml:space="preserve">. Договор счета эскроу должен содержать информацию о банковском счете депонента, на который перечисляются денежные средства в случае неполучения Эскроу-агентом указания Участника долевого строительства об их выдаче либо переводе при прекращении такого Договора по основаниям, предусмотренным </w:t>
      </w:r>
      <w:hyperlink r:id="rId9" w:history="1">
        <w:r w:rsidRPr="000E4D4F">
          <w:t>частью 7</w:t>
        </w:r>
      </w:hyperlink>
      <w:r w:rsidRPr="000E4D4F">
        <w:t xml:space="preserve"> статьи 15.5 Федерального закона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 214-ФЗ от 30.12.2004 г.</w:t>
      </w:r>
    </w:p>
    <w:p w14:paraId="0B3AC92E" w14:textId="77777777" w:rsidR="004D0B40" w:rsidRPr="000E4D4F" w:rsidRDefault="004D0B40" w:rsidP="000E4D4F">
      <w:pPr>
        <w:jc w:val="both"/>
      </w:pPr>
      <w:r w:rsidRPr="000E4D4F">
        <w:t>11.7. Все дополнительные соглашения, протоколы и прочие соглашения, касающиеся условий настоящего Договора, должны быть подписаны каждой из Сторон, и, в случае нарушения данного условия, считаются недействительными.</w:t>
      </w:r>
    </w:p>
    <w:p w14:paraId="6944AA72" w14:textId="77777777" w:rsidR="004D0B40" w:rsidRPr="000E4D4F" w:rsidRDefault="004D0B40" w:rsidP="000E4D4F">
      <w:pPr>
        <w:jc w:val="both"/>
      </w:pPr>
      <w:r w:rsidRPr="000E4D4F">
        <w:t>11.8. В случае возникновения обстоятельств, которые могут повлиять на надлежащее исполнение Сторонами обязательств по настоящему Договору (за исключением обстоятельств непреодолимой силы), как-то: изменение реквизитов, изменение фактического адреса и т.п., Стороны обязуются уведомлять друг друга о наступлении и/или возможности наступления таких обстоятельств в течение 10 дней.</w:t>
      </w:r>
    </w:p>
    <w:p w14:paraId="0A4BD539" w14:textId="77777777" w:rsidR="004D0B40" w:rsidRPr="000E4D4F" w:rsidRDefault="004D0B40" w:rsidP="000E4D4F">
      <w:pPr>
        <w:jc w:val="both"/>
        <w:rPr>
          <w:b/>
        </w:rPr>
      </w:pPr>
      <w:r w:rsidRPr="000E4D4F">
        <w:t>11.9. Приложение №1 является неотъемлемой частью договора.</w:t>
      </w:r>
    </w:p>
    <w:p w14:paraId="1A3F9E36" w14:textId="77777777" w:rsidR="004D0B40" w:rsidRPr="000E4D4F" w:rsidRDefault="004D0B40" w:rsidP="000E4D4F">
      <w:pPr>
        <w:jc w:val="both"/>
        <w:rPr>
          <w:b/>
        </w:rPr>
      </w:pPr>
    </w:p>
    <w:p w14:paraId="15A5416E" w14:textId="77777777" w:rsidR="004D0B40" w:rsidRPr="000E4D4F" w:rsidRDefault="004D0B40" w:rsidP="000E4D4F">
      <w:pPr>
        <w:jc w:val="center"/>
        <w:rPr>
          <w:b/>
        </w:rPr>
      </w:pPr>
      <w:r w:rsidRPr="000E4D4F">
        <w:rPr>
          <w:b/>
        </w:rPr>
        <w:t>12.  АДРЕСА И РЕКВИЗИТЫ СТОРОН</w:t>
      </w:r>
    </w:p>
    <w:p w14:paraId="7FCBDB32" w14:textId="77777777" w:rsidR="004D0B40" w:rsidRPr="000E4D4F" w:rsidRDefault="004D0B40" w:rsidP="000E4D4F">
      <w:pPr>
        <w:jc w:val="both"/>
        <w:rPr>
          <w:b/>
        </w:rPr>
      </w:pPr>
    </w:p>
    <w:tbl>
      <w:tblPr>
        <w:tblW w:w="10000" w:type="dxa"/>
        <w:jc w:val="center"/>
        <w:tblLayout w:type="fixed"/>
        <w:tblLook w:val="0000" w:firstRow="0" w:lastRow="0" w:firstColumn="0" w:lastColumn="0" w:noHBand="0" w:noVBand="0"/>
      </w:tblPr>
      <w:tblGrid>
        <w:gridCol w:w="5285"/>
        <w:gridCol w:w="4715"/>
      </w:tblGrid>
      <w:tr w:rsidR="004D0B40" w:rsidRPr="000E4D4F" w14:paraId="44B1EEC3" w14:textId="77777777" w:rsidTr="00482190">
        <w:trPr>
          <w:trHeight w:val="660"/>
          <w:jc w:val="center"/>
        </w:trPr>
        <w:tc>
          <w:tcPr>
            <w:tcW w:w="5285" w:type="dxa"/>
            <w:shd w:val="clear" w:color="auto" w:fill="auto"/>
          </w:tcPr>
          <w:p w14:paraId="4AA4FCE2" w14:textId="1379F42A" w:rsidR="004D0B40" w:rsidRPr="000E4D4F" w:rsidRDefault="004D0B40" w:rsidP="000E4D4F">
            <w:pPr>
              <w:jc w:val="both"/>
              <w:rPr>
                <w:b/>
              </w:rPr>
            </w:pPr>
            <w:r w:rsidRPr="000E4D4F">
              <w:rPr>
                <w:b/>
              </w:rPr>
              <w:lastRenderedPageBreak/>
              <w:t>«Застройщик»</w:t>
            </w:r>
          </w:p>
          <w:p w14:paraId="23918941" w14:textId="4CA2E835" w:rsidR="009C0A4F" w:rsidRPr="009F5C5B" w:rsidRDefault="000F7FAB" w:rsidP="009C0A4F">
            <w:pPr>
              <w:pStyle w:val="a5"/>
              <w:spacing w:before="0" w:beforeAutospacing="0" w:after="0" w:afterAutospacing="0"/>
              <w:rPr>
                <w:b/>
              </w:rPr>
            </w:pPr>
            <w:r w:rsidRPr="009F5C5B">
              <w:rPr>
                <w:b/>
              </w:rPr>
              <w:t>ООО Специализированный Застройщик</w:t>
            </w:r>
          </w:p>
          <w:p w14:paraId="20B32407" w14:textId="735BCEFE" w:rsidR="000F7FAB" w:rsidRPr="009F5C5B" w:rsidRDefault="000F7FAB" w:rsidP="009C0A4F">
            <w:pPr>
              <w:pStyle w:val="a5"/>
              <w:spacing w:before="0" w:beforeAutospacing="0" w:after="0" w:afterAutospacing="0"/>
              <w:rPr>
                <w:b/>
              </w:rPr>
            </w:pPr>
            <w:r w:rsidRPr="009F5C5B">
              <w:rPr>
                <w:b/>
              </w:rPr>
              <w:t>«Приоритет»</w:t>
            </w:r>
          </w:p>
          <w:p w14:paraId="3BC72E7A" w14:textId="7C214644" w:rsidR="009C0A4F" w:rsidRPr="0046036E" w:rsidRDefault="009C0A4F" w:rsidP="009C0A4F">
            <w:pPr>
              <w:pStyle w:val="a5"/>
              <w:spacing w:before="0" w:beforeAutospacing="0" w:after="0" w:afterAutospacing="0"/>
            </w:pPr>
            <w:r w:rsidRPr="0046036E">
              <w:t xml:space="preserve">346885, Ростовская обл., </w:t>
            </w:r>
          </w:p>
          <w:p w14:paraId="634EC9EC" w14:textId="77777777" w:rsidR="009C0A4F" w:rsidRPr="0046036E" w:rsidRDefault="009C0A4F" w:rsidP="009C0A4F">
            <w:pPr>
              <w:pStyle w:val="a5"/>
              <w:spacing w:before="0" w:beforeAutospacing="0" w:after="0" w:afterAutospacing="0"/>
            </w:pPr>
            <w:r w:rsidRPr="0046036E">
              <w:t xml:space="preserve">Батайск г, Северная Звезда ул., </w:t>
            </w:r>
          </w:p>
          <w:p w14:paraId="60A54723" w14:textId="77777777" w:rsidR="009C0A4F" w:rsidRPr="0046036E" w:rsidRDefault="009C0A4F" w:rsidP="009C0A4F">
            <w:pPr>
              <w:pStyle w:val="a5"/>
              <w:spacing w:before="0" w:beforeAutospacing="0" w:after="0" w:afterAutospacing="0"/>
            </w:pPr>
            <w:r w:rsidRPr="0046036E">
              <w:t>дом № 10, корпус 2, комната 2</w:t>
            </w:r>
          </w:p>
          <w:p w14:paraId="3FA6F2D7" w14:textId="77777777" w:rsidR="009C0A4F" w:rsidRPr="0046036E" w:rsidRDefault="009C0A4F" w:rsidP="009C0A4F">
            <w:r w:rsidRPr="0046036E">
              <w:t>ИНН 6141041360 КПП 614101001</w:t>
            </w:r>
          </w:p>
          <w:p w14:paraId="02BEF5E1" w14:textId="4ABEE562" w:rsidR="009C0A4F" w:rsidRPr="0046036E" w:rsidRDefault="009C0A4F" w:rsidP="009C0A4F">
            <w:r w:rsidRPr="0046036E">
              <w:t>ОГРН 1116181004499</w:t>
            </w:r>
          </w:p>
          <w:p w14:paraId="72EB6F0F" w14:textId="77777777" w:rsidR="009C0A4F" w:rsidRPr="0046036E" w:rsidRDefault="009C0A4F" w:rsidP="009C0A4F">
            <w:r w:rsidRPr="0046036E">
              <w:t>40702810900660070334</w:t>
            </w:r>
          </w:p>
          <w:p w14:paraId="4D1086BD" w14:textId="1D832EB0" w:rsidR="009C0A4F" w:rsidRPr="0046036E" w:rsidRDefault="009C0A4F" w:rsidP="009C0A4F">
            <w:proofErr w:type="gramStart"/>
            <w:r w:rsidRPr="0046036E">
              <w:t>Банк  АО</w:t>
            </w:r>
            <w:proofErr w:type="gramEnd"/>
            <w:r w:rsidRPr="0046036E">
              <w:t xml:space="preserve"> «Банк ДОМ.РФ»</w:t>
            </w:r>
          </w:p>
          <w:p w14:paraId="0E0DEDFC" w14:textId="77777777" w:rsidR="009C0A4F" w:rsidRPr="0046036E" w:rsidRDefault="009C0A4F" w:rsidP="009C0A4F">
            <w:r w:rsidRPr="0046036E">
              <w:t xml:space="preserve">Корр. </w:t>
            </w:r>
            <w:proofErr w:type="spellStart"/>
            <w:r w:rsidRPr="0046036E">
              <w:t>счёт</w:t>
            </w:r>
            <w:proofErr w:type="spellEnd"/>
            <w:r w:rsidRPr="0046036E">
              <w:t xml:space="preserve">    30101810345250000266</w:t>
            </w:r>
          </w:p>
          <w:p w14:paraId="476F908C" w14:textId="77777777" w:rsidR="009C0A4F" w:rsidRPr="0046036E" w:rsidRDefault="009C0A4F" w:rsidP="009C0A4F">
            <w:pPr>
              <w:rPr>
                <w:b/>
              </w:rPr>
            </w:pPr>
            <w:r w:rsidRPr="0046036E">
              <w:rPr>
                <w:b/>
              </w:rPr>
              <w:t>Директор ООО Специализированный застройщик "Приоритет"</w:t>
            </w:r>
          </w:p>
          <w:p w14:paraId="21BD9852" w14:textId="77777777" w:rsidR="004D0B40" w:rsidRPr="000E4D4F" w:rsidRDefault="004D0B40" w:rsidP="000E4D4F">
            <w:pPr>
              <w:jc w:val="both"/>
              <w:rPr>
                <w:b/>
              </w:rPr>
            </w:pPr>
          </w:p>
          <w:p w14:paraId="01895497" w14:textId="77777777" w:rsidR="004D0B40" w:rsidRPr="000E4D4F" w:rsidRDefault="004D0B40" w:rsidP="000E4D4F">
            <w:pPr>
              <w:jc w:val="both"/>
              <w:rPr>
                <w:b/>
              </w:rPr>
            </w:pPr>
          </w:p>
          <w:p w14:paraId="0C7ECD52" w14:textId="77777777" w:rsidR="004D0B40" w:rsidRPr="000E4D4F" w:rsidRDefault="004D0B40" w:rsidP="000E4D4F">
            <w:pPr>
              <w:tabs>
                <w:tab w:val="left" w:pos="2895"/>
              </w:tabs>
              <w:jc w:val="both"/>
              <w:rPr>
                <w:b/>
              </w:rPr>
            </w:pPr>
          </w:p>
          <w:p w14:paraId="7797798F" w14:textId="77777777" w:rsidR="004D0B40" w:rsidRPr="000E4D4F" w:rsidRDefault="004D0B40" w:rsidP="000E4D4F">
            <w:pPr>
              <w:jc w:val="both"/>
              <w:rPr>
                <w:b/>
              </w:rPr>
            </w:pPr>
            <w:r w:rsidRPr="000E4D4F">
              <w:rPr>
                <w:b/>
              </w:rPr>
              <w:t xml:space="preserve">          ________________ Б.Н.Жданюк</w:t>
            </w:r>
          </w:p>
        </w:tc>
        <w:tc>
          <w:tcPr>
            <w:tcW w:w="4715" w:type="dxa"/>
            <w:shd w:val="clear" w:color="auto" w:fill="auto"/>
          </w:tcPr>
          <w:p w14:paraId="091F6631" w14:textId="77777777" w:rsidR="004D0B40" w:rsidRPr="000E4D4F" w:rsidRDefault="004D0B40" w:rsidP="000E4D4F">
            <w:pPr>
              <w:jc w:val="both"/>
            </w:pPr>
            <w:r w:rsidRPr="000E4D4F">
              <w:rPr>
                <w:b/>
              </w:rPr>
              <w:t>«Участник долевого строительства»</w:t>
            </w:r>
          </w:p>
          <w:p w14:paraId="14A00BA4" w14:textId="77777777" w:rsidR="004D0B40" w:rsidRPr="000E4D4F" w:rsidRDefault="004D0B40" w:rsidP="000E4D4F">
            <w:pPr>
              <w:jc w:val="both"/>
            </w:pPr>
          </w:p>
          <w:p w14:paraId="5AEB6200" w14:textId="77777777" w:rsidR="004D0B40" w:rsidRPr="000E4D4F" w:rsidRDefault="004D0B40" w:rsidP="000E4D4F">
            <w:pPr>
              <w:jc w:val="both"/>
            </w:pPr>
          </w:p>
          <w:p w14:paraId="131B8886" w14:textId="77777777" w:rsidR="004D0B40" w:rsidRPr="000E4D4F" w:rsidRDefault="004D0B40" w:rsidP="000E4D4F">
            <w:pPr>
              <w:jc w:val="both"/>
            </w:pPr>
          </w:p>
          <w:p w14:paraId="22512D16" w14:textId="77777777" w:rsidR="004D0B40" w:rsidRPr="000E4D4F" w:rsidRDefault="004D0B40" w:rsidP="000E4D4F">
            <w:pPr>
              <w:jc w:val="both"/>
            </w:pPr>
          </w:p>
          <w:p w14:paraId="266E0581" w14:textId="77777777" w:rsidR="004D0B40" w:rsidRDefault="004D0B40" w:rsidP="000E4D4F">
            <w:pPr>
              <w:jc w:val="both"/>
            </w:pPr>
            <w:r w:rsidRPr="000E4D4F">
              <w:t xml:space="preserve">                     </w:t>
            </w:r>
          </w:p>
          <w:p w14:paraId="65D5FD74" w14:textId="77777777" w:rsidR="00945081" w:rsidRDefault="00945081" w:rsidP="000E4D4F">
            <w:pPr>
              <w:jc w:val="both"/>
            </w:pPr>
          </w:p>
          <w:p w14:paraId="5D6931F1" w14:textId="77777777" w:rsidR="00945081" w:rsidRDefault="00945081" w:rsidP="000E4D4F">
            <w:pPr>
              <w:jc w:val="both"/>
            </w:pPr>
          </w:p>
          <w:p w14:paraId="27ADCC7C" w14:textId="77777777" w:rsidR="00945081" w:rsidRDefault="00945081" w:rsidP="000E4D4F">
            <w:pPr>
              <w:jc w:val="both"/>
            </w:pPr>
          </w:p>
          <w:p w14:paraId="518A7408" w14:textId="77777777" w:rsidR="00945081" w:rsidRDefault="00945081" w:rsidP="000E4D4F">
            <w:pPr>
              <w:jc w:val="both"/>
            </w:pPr>
          </w:p>
          <w:p w14:paraId="47923F95" w14:textId="77777777" w:rsidR="00945081" w:rsidRDefault="00945081" w:rsidP="000E4D4F">
            <w:pPr>
              <w:jc w:val="both"/>
            </w:pPr>
          </w:p>
          <w:p w14:paraId="509E0774" w14:textId="77777777" w:rsidR="00945081" w:rsidRDefault="00945081" w:rsidP="000E4D4F">
            <w:pPr>
              <w:jc w:val="both"/>
            </w:pPr>
          </w:p>
          <w:p w14:paraId="5990BC30" w14:textId="77777777" w:rsidR="00945081" w:rsidRDefault="00945081" w:rsidP="000E4D4F">
            <w:pPr>
              <w:jc w:val="both"/>
            </w:pPr>
          </w:p>
          <w:p w14:paraId="1B69194F" w14:textId="77777777" w:rsidR="00945081" w:rsidRDefault="00945081" w:rsidP="000E4D4F">
            <w:pPr>
              <w:jc w:val="both"/>
            </w:pPr>
          </w:p>
          <w:p w14:paraId="20906F7B" w14:textId="77777777" w:rsidR="00945081" w:rsidRDefault="00945081" w:rsidP="000E4D4F">
            <w:pPr>
              <w:jc w:val="both"/>
            </w:pPr>
          </w:p>
          <w:p w14:paraId="1F3B6582" w14:textId="601186B1" w:rsidR="00945081" w:rsidRPr="000E4D4F" w:rsidRDefault="00945081" w:rsidP="000E4D4F">
            <w:pPr>
              <w:jc w:val="both"/>
              <w:rPr>
                <w:b/>
                <w:bCs/>
              </w:rPr>
            </w:pPr>
            <w:r>
              <w:t>_________________________</w:t>
            </w:r>
          </w:p>
        </w:tc>
      </w:tr>
    </w:tbl>
    <w:p w14:paraId="79219411" w14:textId="77777777" w:rsidR="004D0B40" w:rsidRPr="000E4D4F" w:rsidRDefault="004D0B40" w:rsidP="000E4D4F">
      <w:pPr>
        <w:jc w:val="both"/>
        <w:rPr>
          <w:b/>
        </w:rPr>
      </w:pPr>
    </w:p>
    <w:p w14:paraId="183A393A" w14:textId="77777777" w:rsidR="004D0B40" w:rsidRPr="000E4D4F" w:rsidRDefault="004D0B40" w:rsidP="000E4D4F">
      <w:pPr>
        <w:jc w:val="center"/>
        <w:rPr>
          <w:b/>
        </w:rPr>
      </w:pPr>
    </w:p>
    <w:p w14:paraId="0CB23306" w14:textId="77777777" w:rsidR="00D055A7" w:rsidRPr="000E4D4F" w:rsidRDefault="00D055A7" w:rsidP="000E4D4F">
      <w:pPr>
        <w:jc w:val="center"/>
        <w:rPr>
          <w:b/>
        </w:rPr>
      </w:pPr>
    </w:p>
    <w:p w14:paraId="2B5C3590" w14:textId="77777777" w:rsidR="00D055A7" w:rsidRPr="000E4D4F" w:rsidRDefault="00D055A7" w:rsidP="000E4D4F">
      <w:pPr>
        <w:jc w:val="center"/>
        <w:rPr>
          <w:b/>
        </w:rPr>
      </w:pPr>
    </w:p>
    <w:p w14:paraId="0B7F9AA0" w14:textId="77777777" w:rsidR="00D055A7" w:rsidRPr="000E4D4F" w:rsidRDefault="00D055A7" w:rsidP="000E4D4F">
      <w:pPr>
        <w:jc w:val="center"/>
        <w:rPr>
          <w:b/>
        </w:rPr>
      </w:pPr>
    </w:p>
    <w:p w14:paraId="395BA047" w14:textId="77777777" w:rsidR="00D055A7" w:rsidRPr="000E4D4F" w:rsidRDefault="00D055A7" w:rsidP="000E4D4F">
      <w:pPr>
        <w:jc w:val="center"/>
        <w:rPr>
          <w:b/>
        </w:rPr>
      </w:pPr>
    </w:p>
    <w:p w14:paraId="0B208775" w14:textId="77777777" w:rsidR="00D055A7" w:rsidRPr="000E4D4F" w:rsidRDefault="00D055A7" w:rsidP="000E4D4F">
      <w:pPr>
        <w:jc w:val="center"/>
        <w:rPr>
          <w:b/>
        </w:rPr>
      </w:pPr>
    </w:p>
    <w:p w14:paraId="79F947CD" w14:textId="77777777" w:rsidR="00D055A7" w:rsidRPr="000E4D4F" w:rsidRDefault="00D055A7" w:rsidP="000E4D4F">
      <w:pPr>
        <w:jc w:val="center"/>
        <w:rPr>
          <w:b/>
        </w:rPr>
      </w:pPr>
    </w:p>
    <w:p w14:paraId="6B447B6E" w14:textId="77777777" w:rsidR="00D055A7" w:rsidRPr="000E4D4F" w:rsidRDefault="00D055A7" w:rsidP="000E4D4F">
      <w:pPr>
        <w:jc w:val="center"/>
        <w:rPr>
          <w:b/>
        </w:rPr>
      </w:pPr>
    </w:p>
    <w:p w14:paraId="3D4023D2" w14:textId="77777777" w:rsidR="004D0B40" w:rsidRPr="000E4D4F" w:rsidRDefault="004D0B40" w:rsidP="000E4D4F">
      <w:pPr>
        <w:rPr>
          <w:b/>
        </w:rPr>
      </w:pPr>
    </w:p>
    <w:p w14:paraId="60AB08AD" w14:textId="77777777" w:rsidR="004D0B40" w:rsidRPr="000E4D4F" w:rsidRDefault="004D0B40" w:rsidP="000E4D4F">
      <w:pPr>
        <w:rPr>
          <w:b/>
        </w:rPr>
      </w:pPr>
    </w:p>
    <w:p w14:paraId="1C78C970" w14:textId="77777777" w:rsidR="004D0B40" w:rsidRPr="000E4D4F" w:rsidRDefault="004D0B40" w:rsidP="000E4D4F">
      <w:pPr>
        <w:rPr>
          <w:b/>
        </w:rPr>
      </w:pPr>
    </w:p>
    <w:p w14:paraId="60D49970" w14:textId="77777777" w:rsidR="000E4D4F" w:rsidRPr="000E4D4F" w:rsidRDefault="000E4D4F" w:rsidP="000E4D4F">
      <w:pPr>
        <w:rPr>
          <w:b/>
        </w:rPr>
      </w:pPr>
    </w:p>
    <w:p w14:paraId="5F1BCE5E" w14:textId="77777777" w:rsidR="009C0A4F" w:rsidRDefault="009C0A4F">
      <w:pPr>
        <w:spacing w:after="200" w:line="276" w:lineRule="auto"/>
        <w:rPr>
          <w:b/>
        </w:rPr>
      </w:pPr>
      <w:r>
        <w:rPr>
          <w:b/>
        </w:rPr>
        <w:br w:type="page"/>
      </w:r>
    </w:p>
    <w:p w14:paraId="570F5007" w14:textId="214B417B" w:rsidR="004D0B40" w:rsidRPr="000E4D4F" w:rsidRDefault="004D0B40" w:rsidP="000E4D4F">
      <w:pPr>
        <w:jc w:val="right"/>
        <w:rPr>
          <w:b/>
        </w:rPr>
      </w:pPr>
      <w:r w:rsidRPr="000E4D4F">
        <w:rPr>
          <w:b/>
        </w:rPr>
        <w:lastRenderedPageBreak/>
        <w:t>Приложение №1</w:t>
      </w:r>
    </w:p>
    <w:p w14:paraId="017DFD6E" w14:textId="19129CD4" w:rsidR="004D0B40" w:rsidRDefault="00A232E5" w:rsidP="000E4D4F">
      <w:pPr>
        <w:jc w:val="right"/>
        <w:rPr>
          <w:b/>
        </w:rPr>
      </w:pPr>
      <w:r>
        <w:rPr>
          <w:b/>
        </w:rPr>
        <w:t>к Д</w:t>
      </w:r>
      <w:r w:rsidR="004D0B40" w:rsidRPr="000E4D4F">
        <w:rPr>
          <w:b/>
        </w:rPr>
        <w:t>оговору №   об участии в долевом строительстве от _</w:t>
      </w:r>
      <w:proofErr w:type="gramStart"/>
      <w:r w:rsidR="004D0B40" w:rsidRPr="000E4D4F">
        <w:rPr>
          <w:b/>
        </w:rPr>
        <w:t>_._</w:t>
      </w:r>
      <w:proofErr w:type="gramEnd"/>
      <w:r w:rsidR="004D0B40" w:rsidRPr="000E4D4F">
        <w:rPr>
          <w:b/>
        </w:rPr>
        <w:t>__. 202</w:t>
      </w:r>
      <w:r>
        <w:rPr>
          <w:b/>
        </w:rPr>
        <w:t>_</w:t>
      </w:r>
      <w:r w:rsidR="004D0B40" w:rsidRPr="000E4D4F">
        <w:rPr>
          <w:b/>
        </w:rPr>
        <w:t>г.</w:t>
      </w:r>
    </w:p>
    <w:p w14:paraId="0A2D76D7" w14:textId="77777777" w:rsidR="00BC2353" w:rsidRDefault="00BC2353" w:rsidP="000E4D4F">
      <w:pPr>
        <w:jc w:val="right"/>
        <w:rPr>
          <w:b/>
        </w:rPr>
      </w:pPr>
    </w:p>
    <w:p w14:paraId="0D34BE1F" w14:textId="77777777" w:rsidR="00BC2353" w:rsidRDefault="00BC2353" w:rsidP="000E4D4F">
      <w:pPr>
        <w:jc w:val="right"/>
        <w:rPr>
          <w:b/>
        </w:rPr>
      </w:pPr>
    </w:p>
    <w:p w14:paraId="3B6E5E97" w14:textId="670D7CDD" w:rsidR="00BC2353" w:rsidRDefault="00BC2353" w:rsidP="000E4D4F">
      <w:pPr>
        <w:jc w:val="right"/>
        <w:rPr>
          <w:b/>
        </w:rPr>
      </w:pPr>
      <w:r>
        <w:rPr>
          <w:noProof/>
        </w:rPr>
        <w:drawing>
          <wp:inline distT="0" distB="0" distL="0" distR="0" wp14:anchorId="0B7C2698" wp14:editId="34E155CF">
            <wp:extent cx="5762625" cy="649605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2625" cy="6496050"/>
                    </a:xfrm>
                    <a:prstGeom prst="rect">
                      <a:avLst/>
                    </a:prstGeom>
                  </pic:spPr>
                </pic:pic>
              </a:graphicData>
            </a:graphic>
          </wp:inline>
        </w:drawing>
      </w:r>
    </w:p>
    <w:p w14:paraId="142F8A98" w14:textId="77777777" w:rsidR="00BC2353" w:rsidRDefault="00BC2353" w:rsidP="000E4D4F">
      <w:pPr>
        <w:jc w:val="right"/>
        <w:rPr>
          <w:b/>
        </w:rPr>
      </w:pPr>
    </w:p>
    <w:p w14:paraId="3B9A3B8B" w14:textId="77777777" w:rsidR="004D0B40" w:rsidRPr="000E4D4F" w:rsidRDefault="004D0B40" w:rsidP="000E4D4F">
      <w:pPr>
        <w:pStyle w:val="a3"/>
        <w:spacing w:after="0"/>
        <w:jc w:val="right"/>
      </w:pPr>
    </w:p>
    <w:p w14:paraId="26EB1A0A" w14:textId="43A5AFB4" w:rsidR="004D0B40" w:rsidRPr="000E4D4F" w:rsidRDefault="004D0B40" w:rsidP="000E4D4F">
      <w:pPr>
        <w:pStyle w:val="a3"/>
        <w:spacing w:after="0"/>
        <w:jc w:val="both"/>
      </w:pPr>
    </w:p>
    <w:p w14:paraId="7C51633A" w14:textId="77777777" w:rsidR="004D0B40" w:rsidRPr="000E4D4F" w:rsidRDefault="004D0B40" w:rsidP="000E4D4F">
      <w:pPr>
        <w:jc w:val="both"/>
        <w:rPr>
          <w:b/>
        </w:rPr>
      </w:pPr>
    </w:p>
    <w:tbl>
      <w:tblPr>
        <w:tblW w:w="0" w:type="auto"/>
        <w:jc w:val="center"/>
        <w:tblLayout w:type="fixed"/>
        <w:tblLook w:val="0000" w:firstRow="0" w:lastRow="0" w:firstColumn="0" w:lastColumn="0" w:noHBand="0" w:noVBand="0"/>
      </w:tblPr>
      <w:tblGrid>
        <w:gridCol w:w="5051"/>
        <w:gridCol w:w="4939"/>
      </w:tblGrid>
      <w:tr w:rsidR="004D0B40" w:rsidRPr="000E4D4F" w14:paraId="2363D0B3" w14:textId="77777777" w:rsidTr="00482190">
        <w:trPr>
          <w:trHeight w:val="660"/>
          <w:jc w:val="center"/>
        </w:trPr>
        <w:tc>
          <w:tcPr>
            <w:tcW w:w="5051" w:type="dxa"/>
            <w:shd w:val="clear" w:color="auto" w:fill="auto"/>
          </w:tcPr>
          <w:p w14:paraId="3653D899" w14:textId="77777777" w:rsidR="004D0B40" w:rsidRPr="000E4D4F" w:rsidRDefault="004D0B40" w:rsidP="000E4D4F">
            <w:pPr>
              <w:rPr>
                <w:b/>
              </w:rPr>
            </w:pPr>
            <w:r w:rsidRPr="000E4D4F">
              <w:rPr>
                <w:b/>
              </w:rPr>
              <w:t>Директор ООО Специализированный застройщик "Приоритет"</w:t>
            </w:r>
          </w:p>
          <w:p w14:paraId="49A93827" w14:textId="77777777" w:rsidR="004D0B40" w:rsidRPr="000E4D4F" w:rsidRDefault="004D0B40" w:rsidP="000E4D4F">
            <w:pPr>
              <w:jc w:val="both"/>
              <w:rPr>
                <w:b/>
              </w:rPr>
            </w:pPr>
          </w:p>
          <w:p w14:paraId="446FF547" w14:textId="77777777" w:rsidR="004D0B40" w:rsidRPr="000E4D4F" w:rsidRDefault="004D0B40" w:rsidP="000E4D4F">
            <w:pPr>
              <w:tabs>
                <w:tab w:val="left" w:pos="2895"/>
              </w:tabs>
              <w:jc w:val="both"/>
              <w:rPr>
                <w:b/>
              </w:rPr>
            </w:pPr>
          </w:p>
          <w:p w14:paraId="1C93EF14" w14:textId="738843EB" w:rsidR="004D0B40" w:rsidRPr="000E4D4F" w:rsidRDefault="004D0B40" w:rsidP="000E4D4F">
            <w:pPr>
              <w:rPr>
                <w:b/>
              </w:rPr>
            </w:pPr>
            <w:r w:rsidRPr="000E4D4F">
              <w:rPr>
                <w:b/>
              </w:rPr>
              <w:t xml:space="preserve">     </w:t>
            </w:r>
            <w:r w:rsidR="00FC6059">
              <w:rPr>
                <w:b/>
              </w:rPr>
              <w:t xml:space="preserve">     ________________ Б.Н.Жданюк</w:t>
            </w:r>
          </w:p>
          <w:p w14:paraId="7247A210" w14:textId="77777777" w:rsidR="004D0B40" w:rsidRPr="000E4D4F" w:rsidRDefault="004D0B40" w:rsidP="000E4D4F">
            <w:pPr>
              <w:rPr>
                <w:bCs/>
              </w:rPr>
            </w:pPr>
            <w:r w:rsidRPr="000E4D4F">
              <w:rPr>
                <w:b/>
              </w:rPr>
              <w:t xml:space="preserve">          </w:t>
            </w:r>
          </w:p>
        </w:tc>
        <w:tc>
          <w:tcPr>
            <w:tcW w:w="4939" w:type="dxa"/>
            <w:shd w:val="clear" w:color="auto" w:fill="auto"/>
          </w:tcPr>
          <w:p w14:paraId="30742FBA" w14:textId="77777777" w:rsidR="004D0B40" w:rsidRPr="000E4D4F" w:rsidRDefault="004D0B40" w:rsidP="000E4D4F">
            <w:pPr>
              <w:jc w:val="both"/>
              <w:rPr>
                <w:b/>
              </w:rPr>
            </w:pPr>
            <w:r w:rsidRPr="000E4D4F">
              <w:rPr>
                <w:b/>
              </w:rPr>
              <w:t>Участник долевого строительства</w:t>
            </w:r>
          </w:p>
          <w:p w14:paraId="7457B4F4" w14:textId="77777777" w:rsidR="004D0B40" w:rsidRDefault="004D0B40" w:rsidP="000E4D4F">
            <w:pPr>
              <w:jc w:val="both"/>
              <w:rPr>
                <w:b/>
              </w:rPr>
            </w:pPr>
          </w:p>
          <w:p w14:paraId="29FC997B" w14:textId="77777777" w:rsidR="00945081" w:rsidRDefault="00945081" w:rsidP="000E4D4F">
            <w:pPr>
              <w:jc w:val="both"/>
              <w:rPr>
                <w:b/>
              </w:rPr>
            </w:pPr>
          </w:p>
          <w:p w14:paraId="5FB7A41B" w14:textId="77777777" w:rsidR="00FC6059" w:rsidRPr="000E4D4F" w:rsidRDefault="00FC6059" w:rsidP="000E4D4F">
            <w:pPr>
              <w:jc w:val="both"/>
              <w:rPr>
                <w:b/>
              </w:rPr>
            </w:pPr>
          </w:p>
          <w:p w14:paraId="5C7F86D0" w14:textId="758EBE5F" w:rsidR="004D0B40" w:rsidRPr="000E4D4F" w:rsidRDefault="004D0B40" w:rsidP="00FC6059">
            <w:pPr>
              <w:tabs>
                <w:tab w:val="right" w:pos="4723"/>
              </w:tabs>
              <w:jc w:val="both"/>
            </w:pPr>
            <w:r w:rsidRPr="000E4D4F">
              <w:rPr>
                <w:b/>
              </w:rPr>
              <w:t xml:space="preserve">                     _____________</w:t>
            </w:r>
            <w:r w:rsidRPr="000E4D4F">
              <w:rPr>
                <w:b/>
                <w:bCs/>
              </w:rPr>
              <w:t xml:space="preserve"> </w:t>
            </w:r>
          </w:p>
        </w:tc>
      </w:tr>
    </w:tbl>
    <w:p w14:paraId="474A3586" w14:textId="77777777" w:rsidR="004D0B40" w:rsidRPr="000E4D4F" w:rsidRDefault="004D0B40" w:rsidP="000E4D4F">
      <w:pPr>
        <w:jc w:val="both"/>
      </w:pPr>
    </w:p>
    <w:p w14:paraId="04F42F00" w14:textId="77777777" w:rsidR="00797B89" w:rsidRPr="000E4D4F" w:rsidRDefault="00797B89" w:rsidP="000E4D4F"/>
    <w:sectPr w:rsidR="00797B89" w:rsidRPr="000E4D4F" w:rsidSect="007A0A2F">
      <w:pgSz w:w="11906" w:h="16838"/>
      <w:pgMar w:top="993" w:right="566" w:bottom="993"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9F2A96EC"/>
    <w:name w:val="WW8Num2"/>
    <w:lvl w:ilvl="0">
      <w:start w:val="1"/>
      <w:numFmt w:val="decimal"/>
      <w:lvlText w:val="%1."/>
      <w:lvlJc w:val="left"/>
      <w:pPr>
        <w:tabs>
          <w:tab w:val="num" w:pos="0"/>
        </w:tabs>
        <w:ind w:left="0" w:hanging="360"/>
      </w:pPr>
      <w:rPr>
        <w:b/>
      </w:rPr>
    </w:lvl>
    <w:lvl w:ilvl="1">
      <w:start w:val="3"/>
      <w:numFmt w:val="decimal"/>
      <w:isLgl/>
      <w:lvlText w:val="%1.%2."/>
      <w:lvlJc w:val="left"/>
      <w:pPr>
        <w:ind w:left="500" w:hanging="48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500" w:hanging="720"/>
      </w:pPr>
      <w:rPr>
        <w:rFonts w:hint="default"/>
      </w:rPr>
    </w:lvl>
    <w:lvl w:ilvl="4">
      <w:start w:val="1"/>
      <w:numFmt w:val="decimal"/>
      <w:isLgl/>
      <w:lvlText w:val="%1.%2.%3.%4.%5."/>
      <w:lvlJc w:val="left"/>
      <w:pPr>
        <w:ind w:left="2240" w:hanging="1080"/>
      </w:pPr>
      <w:rPr>
        <w:rFonts w:hint="default"/>
      </w:rPr>
    </w:lvl>
    <w:lvl w:ilvl="5">
      <w:start w:val="1"/>
      <w:numFmt w:val="decimal"/>
      <w:isLgl/>
      <w:lvlText w:val="%1.%2.%3.%4.%5.%6."/>
      <w:lvlJc w:val="left"/>
      <w:pPr>
        <w:ind w:left="2620" w:hanging="1080"/>
      </w:pPr>
      <w:rPr>
        <w:rFonts w:hint="default"/>
      </w:rPr>
    </w:lvl>
    <w:lvl w:ilvl="6">
      <w:start w:val="1"/>
      <w:numFmt w:val="decimal"/>
      <w:isLgl/>
      <w:lvlText w:val="%1.%2.%3.%4.%5.%6.%7."/>
      <w:lvlJc w:val="left"/>
      <w:pPr>
        <w:ind w:left="3360" w:hanging="1440"/>
      </w:pPr>
      <w:rPr>
        <w:rFonts w:hint="default"/>
      </w:rPr>
    </w:lvl>
    <w:lvl w:ilvl="7">
      <w:start w:val="1"/>
      <w:numFmt w:val="decimal"/>
      <w:isLgl/>
      <w:lvlText w:val="%1.%2.%3.%4.%5.%6.%7.%8."/>
      <w:lvlJc w:val="left"/>
      <w:pPr>
        <w:ind w:left="3740" w:hanging="1440"/>
      </w:pPr>
      <w:rPr>
        <w:rFonts w:hint="default"/>
      </w:rPr>
    </w:lvl>
    <w:lvl w:ilvl="8">
      <w:start w:val="1"/>
      <w:numFmt w:val="decimal"/>
      <w:isLgl/>
      <w:lvlText w:val="%1.%2.%3.%4.%5.%6.%7.%8.%9."/>
      <w:lvlJc w:val="left"/>
      <w:pPr>
        <w:ind w:left="4480" w:hanging="1800"/>
      </w:pPr>
      <w:rPr>
        <w:rFonts w:hint="default"/>
      </w:rPr>
    </w:lvl>
  </w:abstractNum>
  <w:abstractNum w:abstractNumId="1" w15:restartNumberingAfterBreak="0">
    <w:nsid w:val="00000003"/>
    <w:multiLevelType w:val="multilevel"/>
    <w:tmpl w:val="00000003"/>
    <w:name w:val="WW8Num3"/>
    <w:lvl w:ilvl="0">
      <w:start w:val="8"/>
      <w:numFmt w:val="decimal"/>
      <w:lvlText w:val="%1."/>
      <w:lvlJc w:val="left"/>
      <w:pPr>
        <w:tabs>
          <w:tab w:val="num" w:pos="720"/>
        </w:tabs>
        <w:ind w:left="720" w:hanging="360"/>
      </w:pPr>
      <w:rPr>
        <w:b/>
        <w:bCs/>
        <w:sz w:val="24"/>
        <w:szCs w:val="24"/>
      </w:rPr>
    </w:lvl>
    <w:lvl w:ilvl="1">
      <w:numFmt w:val="none"/>
      <w:suff w:val="nothing"/>
      <w:lvlText w:val=""/>
      <w:lvlJc w:val="left"/>
      <w:pPr>
        <w:tabs>
          <w:tab w:val="num" w:pos="0"/>
        </w:tabs>
        <w:ind w:left="0" w:firstLine="0"/>
      </w:pPr>
    </w:lvl>
    <w:lvl w:ilvl="2">
      <w:numFmt w:val="none"/>
      <w:suff w:val="nothing"/>
      <w:lvlText w:val=""/>
      <w:lvlJc w:val="left"/>
      <w:pPr>
        <w:tabs>
          <w:tab w:val="num" w:pos="0"/>
        </w:tabs>
        <w:ind w:left="0" w:firstLine="0"/>
      </w:pPr>
    </w:lvl>
    <w:lvl w:ilvl="3">
      <w:numFmt w:val="none"/>
      <w:suff w:val="nothing"/>
      <w:lvlText w:val=""/>
      <w:lvlJc w:val="left"/>
      <w:pPr>
        <w:tabs>
          <w:tab w:val="num" w:pos="0"/>
        </w:tabs>
        <w:ind w:left="0" w:firstLine="0"/>
      </w:pPr>
    </w:lvl>
    <w:lvl w:ilvl="4">
      <w:numFmt w:val="none"/>
      <w:suff w:val="nothing"/>
      <w:lvlText w:val=""/>
      <w:lvlJc w:val="left"/>
      <w:pPr>
        <w:tabs>
          <w:tab w:val="num" w:pos="0"/>
        </w:tabs>
        <w:ind w:left="0" w:firstLine="0"/>
      </w:pPr>
    </w:lvl>
    <w:lvl w:ilvl="5">
      <w:numFmt w:val="none"/>
      <w:suff w:val="nothing"/>
      <w:lvlText w:val=""/>
      <w:lvlJc w:val="left"/>
      <w:pPr>
        <w:tabs>
          <w:tab w:val="num" w:pos="0"/>
        </w:tabs>
        <w:ind w:left="0" w:firstLine="0"/>
      </w:pPr>
    </w:lvl>
    <w:lvl w:ilvl="6">
      <w:numFmt w:val="none"/>
      <w:suff w:val="nothing"/>
      <w:lvlText w:val=""/>
      <w:lvlJc w:val="left"/>
      <w:pPr>
        <w:tabs>
          <w:tab w:val="num" w:pos="0"/>
        </w:tabs>
        <w:ind w:left="0" w:firstLine="0"/>
      </w:pPr>
    </w:lvl>
    <w:lvl w:ilvl="7">
      <w:numFmt w:val="none"/>
      <w:suff w:val="nothing"/>
      <w:lvlText w:val=""/>
      <w:lvlJc w:val="left"/>
      <w:pPr>
        <w:tabs>
          <w:tab w:val="num" w:pos="0"/>
        </w:tabs>
        <w:ind w:left="0" w:firstLine="0"/>
      </w:pPr>
    </w:lvl>
    <w:lvl w:ilvl="8">
      <w:numFmt w:val="none"/>
      <w:suff w:val="nothing"/>
      <w:lvlText w:val=""/>
      <w:lvlJc w:val="left"/>
      <w:pPr>
        <w:tabs>
          <w:tab w:val="num" w:pos="0"/>
        </w:tabs>
        <w:ind w:left="0" w:firstLine="0"/>
      </w:pPr>
    </w:lvl>
  </w:abstractNum>
  <w:abstractNum w:abstractNumId="2" w15:restartNumberingAfterBreak="0">
    <w:nsid w:val="00000004"/>
    <w:multiLevelType w:val="multilevel"/>
    <w:tmpl w:val="00000004"/>
    <w:name w:val="WW8Num4"/>
    <w:lvl w:ilvl="0">
      <w:start w:val="7"/>
      <w:numFmt w:val="decimal"/>
      <w:lvlText w:val="%1."/>
      <w:lvlJc w:val="left"/>
      <w:pPr>
        <w:tabs>
          <w:tab w:val="num" w:pos="720"/>
        </w:tabs>
        <w:ind w:left="720" w:hanging="360"/>
      </w:pPr>
    </w:lvl>
    <w:lvl w:ilvl="1">
      <w:start w:val="2"/>
      <w:numFmt w:val="decimal"/>
      <w:lvlText w:val="%1.%2."/>
      <w:lvlJc w:val="left"/>
      <w:pPr>
        <w:tabs>
          <w:tab w:val="num" w:pos="1080"/>
        </w:tabs>
        <w:ind w:left="1080" w:hanging="360"/>
      </w:pPr>
    </w:lvl>
    <w:lvl w:ilvl="2">
      <w:start w:val="3"/>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0B40"/>
    <w:rsid w:val="000600D2"/>
    <w:rsid w:val="000643CB"/>
    <w:rsid w:val="000B213A"/>
    <w:rsid w:val="000C6916"/>
    <w:rsid w:val="000E4D4F"/>
    <w:rsid w:val="000F7FAB"/>
    <w:rsid w:val="00131687"/>
    <w:rsid w:val="001873A6"/>
    <w:rsid w:val="001A64F4"/>
    <w:rsid w:val="001B383C"/>
    <w:rsid w:val="0026518F"/>
    <w:rsid w:val="0027720F"/>
    <w:rsid w:val="002802E5"/>
    <w:rsid w:val="002969F0"/>
    <w:rsid w:val="002E4A8B"/>
    <w:rsid w:val="002F1E1F"/>
    <w:rsid w:val="00312870"/>
    <w:rsid w:val="00346816"/>
    <w:rsid w:val="003538A5"/>
    <w:rsid w:val="00407550"/>
    <w:rsid w:val="004767A3"/>
    <w:rsid w:val="00482190"/>
    <w:rsid w:val="0049125D"/>
    <w:rsid w:val="004B3FAD"/>
    <w:rsid w:val="004D0B40"/>
    <w:rsid w:val="004E3168"/>
    <w:rsid w:val="0052626F"/>
    <w:rsid w:val="005848E3"/>
    <w:rsid w:val="00622F86"/>
    <w:rsid w:val="00665722"/>
    <w:rsid w:val="00783873"/>
    <w:rsid w:val="00797B89"/>
    <w:rsid w:val="007A0A2F"/>
    <w:rsid w:val="00945081"/>
    <w:rsid w:val="009C0A4F"/>
    <w:rsid w:val="009F5C5B"/>
    <w:rsid w:val="00A064CD"/>
    <w:rsid w:val="00A232E5"/>
    <w:rsid w:val="00A5776E"/>
    <w:rsid w:val="00A6508F"/>
    <w:rsid w:val="00B17BE5"/>
    <w:rsid w:val="00B21FC7"/>
    <w:rsid w:val="00B82FBA"/>
    <w:rsid w:val="00BA1EA8"/>
    <w:rsid w:val="00BB1644"/>
    <w:rsid w:val="00BC2353"/>
    <w:rsid w:val="00BD1EC7"/>
    <w:rsid w:val="00BE13D3"/>
    <w:rsid w:val="00BF6CB9"/>
    <w:rsid w:val="00C02837"/>
    <w:rsid w:val="00C16D75"/>
    <w:rsid w:val="00C32292"/>
    <w:rsid w:val="00C3454E"/>
    <w:rsid w:val="00CD1032"/>
    <w:rsid w:val="00CD55A9"/>
    <w:rsid w:val="00CE5923"/>
    <w:rsid w:val="00D055A7"/>
    <w:rsid w:val="00D20E39"/>
    <w:rsid w:val="00D25125"/>
    <w:rsid w:val="00D26421"/>
    <w:rsid w:val="00D35217"/>
    <w:rsid w:val="00D45CC1"/>
    <w:rsid w:val="00D6142A"/>
    <w:rsid w:val="00DA194D"/>
    <w:rsid w:val="00E37377"/>
    <w:rsid w:val="00E71DFF"/>
    <w:rsid w:val="00ED20DC"/>
    <w:rsid w:val="00F127BE"/>
    <w:rsid w:val="00F23CF6"/>
    <w:rsid w:val="00F42C7B"/>
    <w:rsid w:val="00F55CA1"/>
    <w:rsid w:val="00F86E62"/>
    <w:rsid w:val="00FC605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F12812"/>
  <w15:docId w15:val="{ACF5CDE2-138B-446E-AE18-3C5B61F23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D0B40"/>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4D0B40"/>
    <w:pPr>
      <w:spacing w:after="120"/>
    </w:pPr>
  </w:style>
  <w:style w:type="character" w:customStyle="1" w:styleId="a4">
    <w:name w:val="Основной текст Знак"/>
    <w:basedOn w:val="a0"/>
    <w:link w:val="a3"/>
    <w:uiPriority w:val="99"/>
    <w:semiHidden/>
    <w:rsid w:val="004D0B40"/>
    <w:rPr>
      <w:rFonts w:ascii="Times New Roman" w:eastAsia="Times New Roman" w:hAnsi="Times New Roman" w:cs="Times New Roman"/>
      <w:sz w:val="24"/>
      <w:szCs w:val="24"/>
      <w:lang w:eastAsia="ru-RU"/>
    </w:rPr>
  </w:style>
  <w:style w:type="paragraph" w:customStyle="1" w:styleId="1">
    <w:name w:val="Текст примечания1"/>
    <w:basedOn w:val="a"/>
    <w:rsid w:val="004D0B40"/>
    <w:pPr>
      <w:widowControl w:val="0"/>
      <w:suppressAutoHyphens/>
      <w:snapToGrid w:val="0"/>
      <w:spacing w:before="200" w:line="276" w:lineRule="auto"/>
      <w:ind w:firstLine="20"/>
      <w:jc w:val="both"/>
    </w:pPr>
    <w:rPr>
      <w:sz w:val="20"/>
      <w:szCs w:val="20"/>
      <w:lang w:eastAsia="ar-SA"/>
    </w:rPr>
  </w:style>
  <w:style w:type="paragraph" w:customStyle="1" w:styleId="ConsPlusNormal">
    <w:name w:val="ConsPlusNormal"/>
    <w:rsid w:val="004D0B40"/>
    <w:pPr>
      <w:widowControl w:val="0"/>
      <w:overflowPunct w:val="0"/>
      <w:autoSpaceDE w:val="0"/>
      <w:autoSpaceDN w:val="0"/>
      <w:adjustRightInd w:val="0"/>
      <w:spacing w:after="0" w:line="240" w:lineRule="auto"/>
      <w:ind w:firstLine="720"/>
      <w:textAlignment w:val="baseline"/>
    </w:pPr>
    <w:rPr>
      <w:rFonts w:ascii="Arial" w:eastAsia="Times New Roman" w:hAnsi="Arial" w:cs="Times New Roman"/>
      <w:sz w:val="20"/>
      <w:szCs w:val="20"/>
      <w:lang w:eastAsia="ru-RU"/>
    </w:rPr>
  </w:style>
  <w:style w:type="paragraph" w:styleId="a5">
    <w:name w:val="Normal (Web)"/>
    <w:basedOn w:val="a"/>
    <w:uiPriority w:val="99"/>
    <w:unhideWhenUsed/>
    <w:rsid w:val="004D0B40"/>
    <w:pPr>
      <w:spacing w:before="100" w:beforeAutospacing="1" w:after="100" w:afterAutospacing="1"/>
    </w:pPr>
  </w:style>
  <w:style w:type="character" w:styleId="a6">
    <w:name w:val="Hyperlink"/>
    <w:basedOn w:val="a0"/>
    <w:uiPriority w:val="99"/>
    <w:unhideWhenUsed/>
    <w:rsid w:val="00CE592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8519911">
      <w:bodyDiv w:val="1"/>
      <w:marLeft w:val="0"/>
      <w:marRight w:val="0"/>
      <w:marTop w:val="0"/>
      <w:marBottom w:val="0"/>
      <w:divBdr>
        <w:top w:val="none" w:sz="0" w:space="0" w:color="auto"/>
        <w:left w:val="none" w:sz="0" w:space="0" w:color="auto"/>
        <w:bottom w:val="none" w:sz="0" w:space="0" w:color="auto"/>
        <w:right w:val="none" w:sz="0" w:space="0" w:color="auto"/>
      </w:divBdr>
      <w:divsChild>
        <w:div w:id="862672">
          <w:marLeft w:val="0"/>
          <w:marRight w:val="0"/>
          <w:marTop w:val="0"/>
          <w:marBottom w:val="0"/>
          <w:divBdr>
            <w:top w:val="none" w:sz="0" w:space="0" w:color="auto"/>
            <w:left w:val="none" w:sz="0" w:space="0" w:color="auto"/>
            <w:bottom w:val="none" w:sz="0" w:space="0" w:color="auto"/>
            <w:right w:val="none" w:sz="0" w:space="0" w:color="auto"/>
          </w:divBdr>
          <w:divsChild>
            <w:div w:id="1935547704">
              <w:marLeft w:val="0"/>
              <w:marRight w:val="0"/>
              <w:marTop w:val="0"/>
              <w:marBottom w:val="0"/>
              <w:divBdr>
                <w:top w:val="none" w:sz="0" w:space="0" w:color="auto"/>
                <w:left w:val="none" w:sz="0" w:space="0" w:color="auto"/>
                <w:bottom w:val="none" w:sz="0" w:space="0" w:color="auto"/>
                <w:right w:val="none" w:sz="0" w:space="0" w:color="auto"/>
              </w:divBdr>
              <w:divsChild>
                <w:div w:id="1713768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4E5A3CF0243A38D73DB78998DAA8F992E2C4FA88F386C35F3AAE8AB0F5B0D0E6995531112B0DA4626B3EBA290427FC0B5679B99463CC47807VCT" TargetMode="External"/><Relationship Id="rId3" Type="http://schemas.openxmlformats.org/officeDocument/2006/relationships/settings" Target="settings.xml"/><Relationship Id="rId7" Type="http://schemas.openxmlformats.org/officeDocument/2006/relationships/hyperlink" Target="consultantplus://offline/ref=0E6604B2C0F9ED1A550086FC79924A2CDBCE4D155B814F49C79E199C43009323C860E6DAA06A30BBD9BBB131AD93DEA28E5C1AC8A269C8AEY8M9Q"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0E6604B2C0F9ED1A550086FC79924A2CDBCE4D155B814F49C79E199C43009323C860E6DAA06A30BBDEBBB131AD93DEA28E5C1AC8A269C8AEY8M9Q" TargetMode="External"/><Relationship Id="rId11" Type="http://schemas.openxmlformats.org/officeDocument/2006/relationships/fontTable" Target="fontTable.xml"/><Relationship Id="rId5" Type="http://schemas.openxmlformats.org/officeDocument/2006/relationships/hyperlink" Target="consultantplus://offline/ref=0E6604B2C0F9ED1A550086FC79924A2CDBCD491259844F49C79E199C43009323C860E6DAA06A31BCD8BBB131AD93DEA28E5C1AC8A269C8AEY8M9Q" TargetMode="Externa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consultantplus://offline/ref=54E5A3CF0243A38D73DB78998DAA8F992E2C4FA88F386C35F3AAE8AB0F5B0D0E6995531112B0DA4626B3EBA290427FC0B5679B99463CC47807V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11</Pages>
  <Words>5382</Words>
  <Characters>30683</Characters>
  <Application>Microsoft Office Word</Application>
  <DocSecurity>0</DocSecurity>
  <Lines>255</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35994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Харина Мария</dc:creator>
  <cp:lastModifiedBy>Охлопкова Татьяна Владимировна</cp:lastModifiedBy>
  <cp:revision>3</cp:revision>
  <dcterms:created xsi:type="dcterms:W3CDTF">2023-02-21T12:15:00Z</dcterms:created>
  <dcterms:modified xsi:type="dcterms:W3CDTF">2023-02-21T12:56:00Z</dcterms:modified>
</cp:coreProperties>
</file>